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D76BB" w:rsidR="006C3984" w:rsidP="006D76BB" w:rsidRDefault="00E97DAE" w14:paraId="0B0FF6CF" w14:textId="343534D5">
      <w:pPr>
        <w:rPr>
          <w:rFonts w:ascii="Century Gothic" w:hAnsi="Century Gothic" w:eastAsia="Century Gothic" w:cs="Century Gothic"/>
          <w:b w:val="1"/>
          <w:bCs w:val="1"/>
          <w:sz w:val="26"/>
          <w:szCs w:val="26"/>
        </w:rPr>
      </w:pPr>
      <w:r w:rsidRPr="76BA58D4" w:rsidR="00E97DAE">
        <w:rPr>
          <w:rFonts w:ascii="Century Gothic" w:hAnsi="Century Gothic" w:eastAsia="Century Gothic" w:cs="Century Gothic"/>
          <w:b w:val="1"/>
          <w:bCs w:val="1"/>
          <w:sz w:val="26"/>
          <w:szCs w:val="26"/>
        </w:rPr>
        <w:t>ReachOut</w:t>
      </w:r>
      <w:r w:rsidRPr="76BA58D4" w:rsidR="00E97DAE">
        <w:rPr>
          <w:rFonts w:ascii="Century Gothic" w:hAnsi="Century Gothic" w:eastAsia="Century Gothic" w:cs="Century Gothic"/>
          <w:b w:val="1"/>
          <w:bCs w:val="1"/>
          <w:sz w:val="26"/>
          <w:szCs w:val="26"/>
        </w:rPr>
        <w:t xml:space="preserve"> </w:t>
      </w:r>
      <w:r w:rsidRPr="76BA58D4" w:rsidR="32629652">
        <w:rPr>
          <w:rFonts w:ascii="Century Gothic" w:hAnsi="Century Gothic" w:eastAsia="Century Gothic" w:cs="Century Gothic"/>
          <w:b w:val="1"/>
          <w:bCs w:val="1"/>
          <w:sz w:val="26"/>
          <w:szCs w:val="26"/>
        </w:rPr>
        <w:t xml:space="preserve">Horizon Building </w:t>
      </w:r>
      <w:r w:rsidRPr="76BA58D4" w:rsidR="00E97DAE">
        <w:rPr>
          <w:rFonts w:ascii="Century Gothic" w:hAnsi="Century Gothic" w:eastAsia="Century Gothic" w:cs="Century Gothic"/>
          <w:b w:val="1"/>
          <w:bCs w:val="1"/>
          <w:sz w:val="26"/>
          <w:szCs w:val="26"/>
        </w:rPr>
        <w:t>Visit: Risk Assessment</w:t>
      </w:r>
    </w:p>
    <w:p w:rsidR="3C254155" w:rsidP="76BA58D4" w:rsidRDefault="00622A10" w14:paraId="79339638" w14:textId="0310E0ED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entury Gothic" w:hAnsi="Century Gothic" w:eastAsia="Century Gothic" w:cs="Century Gothic"/>
          <w:b w:val="1"/>
          <w:bCs w:val="1"/>
          <w:highlight w:val="yellow"/>
        </w:rPr>
      </w:pPr>
      <w:r w:rsidRPr="7AC2DE8E" w:rsidR="00622A10">
        <w:rPr>
          <w:rFonts w:ascii="Century Gothic" w:hAnsi="Century Gothic" w:eastAsia="Century Gothic" w:cs="Century Gothic"/>
          <w:b w:val="1"/>
          <w:bCs w:val="1"/>
          <w:highlight w:val="yellow"/>
        </w:rPr>
        <w:t>Please complete the</w:t>
      </w:r>
      <w:r w:rsidRPr="7AC2DE8E" w:rsidR="00695E68">
        <w:rPr>
          <w:rFonts w:ascii="Century Gothic" w:hAnsi="Century Gothic" w:eastAsia="Century Gothic" w:cs="Century Gothic"/>
          <w:b w:val="1"/>
          <w:bCs w:val="1"/>
          <w:highlight w:val="yellow"/>
        </w:rPr>
        <w:t xml:space="preserve"> highlighted section</w:t>
      </w:r>
      <w:r w:rsidRPr="7AC2DE8E" w:rsidR="752A8A4D">
        <w:rPr>
          <w:rFonts w:ascii="Century Gothic" w:hAnsi="Century Gothic" w:eastAsia="Century Gothic" w:cs="Century Gothic"/>
          <w:b w:val="1"/>
          <w:bCs w:val="1"/>
          <w:highlight w:val="yellow"/>
        </w:rPr>
        <w:t>s</w:t>
      </w:r>
      <w:r w:rsidRPr="7AC2DE8E" w:rsidR="1C81BB7B">
        <w:rPr>
          <w:rFonts w:ascii="Century Gothic" w:hAnsi="Century Gothic" w:eastAsia="Century Gothic" w:cs="Century Gothic"/>
        </w:rPr>
        <w:t xml:space="preserve">, review the standard </w:t>
      </w:r>
      <w:r w:rsidRPr="7AC2DE8E" w:rsidR="1C81BB7B">
        <w:rPr>
          <w:rFonts w:ascii="Century Gothic" w:hAnsi="Century Gothic" w:eastAsia="Century Gothic" w:cs="Century Gothic"/>
        </w:rPr>
        <w:t>items</w:t>
      </w:r>
      <w:r w:rsidRPr="7AC2DE8E" w:rsidR="1C81BB7B">
        <w:rPr>
          <w:rFonts w:ascii="Century Gothic" w:hAnsi="Century Gothic" w:eastAsia="Century Gothic" w:cs="Century Gothic"/>
        </w:rPr>
        <w:t xml:space="preserve"> and then add</w:t>
      </w:r>
      <w:r w:rsidRPr="7AC2DE8E" w:rsidR="27B56C77">
        <w:rPr>
          <w:rFonts w:ascii="Century Gothic" w:hAnsi="Century Gothic" w:eastAsia="Century Gothic" w:cs="Century Gothic"/>
        </w:rPr>
        <w:t xml:space="preserve"> any risks specific to your session that </w:t>
      </w:r>
      <w:r w:rsidRPr="7AC2DE8E" w:rsidR="27B56C77">
        <w:rPr>
          <w:rFonts w:ascii="Century Gothic" w:hAnsi="Century Gothic" w:eastAsia="Century Gothic" w:cs="Century Gothic"/>
        </w:rPr>
        <w:t>aren’t</w:t>
      </w:r>
      <w:r w:rsidRPr="7AC2DE8E" w:rsidR="27B56C77">
        <w:rPr>
          <w:rFonts w:ascii="Century Gothic" w:hAnsi="Century Gothic" w:eastAsia="Century Gothic" w:cs="Century Gothic"/>
        </w:rPr>
        <w:t xml:space="preserve"> outlined in this assessment at the end of this document</w:t>
      </w:r>
      <w:r w:rsidRPr="7AC2DE8E" w:rsidR="27286F65">
        <w:rPr>
          <w:rFonts w:ascii="Century Gothic" w:hAnsi="Century Gothic" w:eastAsia="Century Gothic" w:cs="Century Gothic"/>
        </w:rPr>
        <w:t xml:space="preserve">. </w:t>
      </w:r>
      <w:r w:rsidRPr="7AC2DE8E" w:rsidR="00403FBF">
        <w:rPr>
          <w:rFonts w:ascii="Century Gothic" w:hAnsi="Century Gothic" w:eastAsia="Century Gothic" w:cs="Century Gothic"/>
          <w:b w:val="1"/>
          <w:bCs w:val="1"/>
        </w:rPr>
        <w:t>Please send the completed risk assessment to</w:t>
      </w:r>
      <w:r w:rsidRPr="7AC2DE8E" w:rsidR="67C057C4">
        <w:rPr>
          <w:rFonts w:ascii="Century Gothic" w:hAnsi="Century Gothic" w:eastAsia="Century Gothic" w:cs="Century Gothic"/>
        </w:rPr>
        <w:t xml:space="preserve"> </w:t>
      </w:r>
      <w:hyperlink r:id="R298dd6b6fee34097">
        <w:r w:rsidRPr="7AC2DE8E" w:rsidR="33065052">
          <w:rPr>
            <w:rStyle w:val="Hyperlink"/>
            <w:rFonts w:ascii="Century Gothic" w:hAnsi="Century Gothic" w:eastAsia="Century Gothic" w:cs="Century Gothic"/>
            <w:b w:val="1"/>
            <w:bCs w:val="1"/>
          </w:rPr>
          <w:t>susanna.allegretti@reachoutuk.org</w:t>
        </w:r>
      </w:hyperlink>
      <w:r w:rsidRPr="7AC2DE8E" w:rsidR="60479CF1">
        <w:rPr>
          <w:rFonts w:ascii="Century Gothic" w:hAnsi="Century Gothic" w:eastAsia="Century Gothic" w:cs="Century Gothic"/>
          <w:b w:val="1"/>
          <w:bCs w:val="1"/>
        </w:rPr>
        <w:t xml:space="preserve"> </w:t>
      </w:r>
      <w:r w:rsidRPr="7AC2DE8E" w:rsidR="70DA2367">
        <w:rPr>
          <w:rFonts w:ascii="Century Gothic" w:hAnsi="Century Gothic" w:eastAsia="Century Gothic" w:cs="Century Gothic"/>
          <w:b w:val="1"/>
          <w:bCs w:val="1"/>
        </w:rPr>
        <w:t xml:space="preserve">at least </w:t>
      </w:r>
      <w:r w:rsidRPr="7AC2DE8E" w:rsidR="70DA2367">
        <w:rPr>
          <w:rFonts w:ascii="Century Gothic" w:hAnsi="Century Gothic" w:eastAsia="Century Gothic" w:cs="Century Gothic"/>
          <w:b w:val="1"/>
          <w:bCs w:val="1"/>
        </w:rPr>
        <w:t>8 weeks</w:t>
      </w:r>
      <w:r w:rsidRPr="7AC2DE8E" w:rsidR="70DA2367">
        <w:rPr>
          <w:rFonts w:ascii="Century Gothic" w:hAnsi="Century Gothic" w:eastAsia="Century Gothic" w:cs="Century Gothic"/>
          <w:b w:val="1"/>
          <w:bCs w:val="1"/>
        </w:rPr>
        <w:t xml:space="preserve"> before </w:t>
      </w:r>
      <w:r w:rsidRPr="7AC2DE8E" w:rsidR="70DA2367">
        <w:rPr>
          <w:rFonts w:ascii="Century Gothic" w:hAnsi="Century Gothic" w:eastAsia="Century Gothic" w:cs="Century Gothic"/>
          <w:b w:val="1"/>
          <w:bCs w:val="1"/>
        </w:rPr>
        <w:t>your</w:t>
      </w:r>
      <w:r w:rsidRPr="7AC2DE8E" w:rsidR="70DA2367">
        <w:rPr>
          <w:rFonts w:ascii="Century Gothic" w:hAnsi="Century Gothic" w:eastAsia="Century Gothic" w:cs="Century Gothic"/>
          <w:b w:val="1"/>
          <w:bCs w:val="1"/>
        </w:rPr>
        <w:t xml:space="preserve"> </w:t>
      </w:r>
      <w:r w:rsidRPr="7AC2DE8E" w:rsidR="62E078A1">
        <w:rPr>
          <w:rFonts w:ascii="Century Gothic" w:hAnsi="Century Gothic" w:eastAsia="Century Gothic" w:cs="Century Gothic"/>
          <w:b w:val="1"/>
          <w:bCs w:val="1"/>
        </w:rPr>
        <w:t>Visit</w:t>
      </w:r>
      <w:r w:rsidRPr="7AC2DE8E" w:rsidR="70DA2367">
        <w:rPr>
          <w:rFonts w:ascii="Century Gothic" w:hAnsi="Century Gothic" w:eastAsia="Century Gothic" w:cs="Century Gothic"/>
          <w:b w:val="1"/>
          <w:bCs w:val="1"/>
        </w:rPr>
        <w:t>.</w:t>
      </w:r>
      <w:r w:rsidRPr="7AC2DE8E" w:rsidR="4C755C6B">
        <w:rPr>
          <w:rFonts w:ascii="Century Gothic" w:hAnsi="Century Gothic" w:eastAsia="Century Gothic" w:cs="Century Gothic"/>
          <w:b w:val="1"/>
          <w:bCs w:val="1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40"/>
        <w:gridCol w:w="3240"/>
        <w:gridCol w:w="3240"/>
        <w:gridCol w:w="3240"/>
      </w:tblGrid>
      <w:tr w:rsidR="3C254155" w:rsidTr="76BA58D4" w14:paraId="48ABECD5" w14:textId="77777777">
        <w:trPr>
          <w:trHeight w:val="300"/>
        </w:trPr>
        <w:tc>
          <w:tcPr>
            <w:tcW w:w="3240" w:type="dxa"/>
            <w:tcMar/>
          </w:tcPr>
          <w:p w:rsidRPr="0011274C" w:rsidR="2AEA1A2B" w:rsidP="3C254155" w:rsidRDefault="0011274C" w14:paraId="362990A2" w14:textId="2995574A">
            <w:pPr>
              <w:rPr>
                <w:rFonts w:ascii="Century Gothic" w:hAnsi="Century Gothic" w:eastAsia="Century Gothic" w:cs="Century Gothic"/>
                <w:b/>
                <w:bCs/>
              </w:rPr>
            </w:pPr>
            <w:r w:rsidRPr="0011274C">
              <w:rPr>
                <w:rFonts w:ascii="Century Gothic" w:hAnsi="Century Gothic" w:eastAsia="Century Gothic" w:cs="Century Gothic"/>
                <w:b/>
                <w:bCs/>
              </w:rPr>
              <w:t xml:space="preserve">Risk Assessment </w:t>
            </w:r>
            <w:r w:rsidRPr="0011274C" w:rsidR="2AEA1A2B">
              <w:rPr>
                <w:rFonts w:ascii="Century Gothic" w:hAnsi="Century Gothic" w:eastAsia="Century Gothic" w:cs="Century Gothic"/>
                <w:b/>
                <w:bCs/>
              </w:rPr>
              <w:t>Title:</w:t>
            </w:r>
          </w:p>
        </w:tc>
        <w:tc>
          <w:tcPr>
            <w:tcW w:w="3240" w:type="dxa"/>
            <w:tcMar/>
          </w:tcPr>
          <w:p w:rsidRPr="0011274C" w:rsidR="2AEA1A2B" w:rsidP="76BA58D4" w:rsidRDefault="2A44D1D4" w14:paraId="6011FE43" w14:textId="5A40894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6BA58D4" w:rsidR="62745CBA">
              <w:rPr>
                <w:rFonts w:ascii="Century Gothic" w:hAnsi="Century Gothic" w:eastAsia="Century Gothic" w:cs="Century Gothic"/>
              </w:rPr>
              <w:t>Horizon Building Visit</w:t>
            </w:r>
          </w:p>
        </w:tc>
        <w:tc>
          <w:tcPr>
            <w:tcW w:w="3240" w:type="dxa"/>
            <w:tcMar/>
          </w:tcPr>
          <w:p w:rsidRPr="0011274C" w:rsidR="2AEA1A2B" w:rsidP="3C254155" w:rsidRDefault="2A44D1D4" w14:paraId="3FA25904" w14:textId="2EF17A64">
            <w:pPr>
              <w:rPr>
                <w:rFonts w:ascii="Century Gothic" w:hAnsi="Century Gothic" w:eastAsia="Century Gothic" w:cs="Century Gothic"/>
                <w:b/>
                <w:bCs/>
              </w:rPr>
            </w:pPr>
            <w:r w:rsidRPr="0011274C">
              <w:rPr>
                <w:rFonts w:ascii="Century Gothic" w:hAnsi="Century Gothic" w:eastAsia="Century Gothic" w:cs="Century Gothic"/>
                <w:b/>
                <w:bCs/>
              </w:rPr>
              <w:t>RO Staff Sign off</w:t>
            </w:r>
            <w:r w:rsidRPr="0011274C" w:rsidR="2AEA1A2B">
              <w:rPr>
                <w:rFonts w:ascii="Century Gothic" w:hAnsi="Century Gothic" w:eastAsia="Century Gothic" w:cs="Century Gothic"/>
                <w:b/>
                <w:bCs/>
              </w:rPr>
              <w:t>:</w:t>
            </w:r>
          </w:p>
        </w:tc>
        <w:tc>
          <w:tcPr>
            <w:tcW w:w="3240" w:type="dxa"/>
            <w:tcMar/>
          </w:tcPr>
          <w:p w:rsidRPr="0011274C" w:rsidR="3C254155" w:rsidP="3C254155" w:rsidRDefault="0234954A" w14:paraId="4A6AB95F" w14:textId="0A8B22AB">
            <w:pPr>
              <w:rPr>
                <w:rFonts w:ascii="Century Gothic" w:hAnsi="Century Gothic" w:eastAsia="Century Gothic" w:cs="Century Gothic"/>
                <w:i/>
                <w:iCs/>
              </w:rPr>
            </w:pPr>
            <w:proofErr w:type="spellStart"/>
            <w:r w:rsidRPr="0011274C">
              <w:rPr>
                <w:rFonts w:ascii="Century Gothic" w:hAnsi="Century Gothic" w:eastAsia="Century Gothic" w:cs="Century Gothic"/>
                <w:i/>
                <w:iCs/>
              </w:rPr>
              <w:t>R</w:t>
            </w:r>
            <w:r w:rsidR="0011274C">
              <w:rPr>
                <w:rFonts w:ascii="Century Gothic" w:hAnsi="Century Gothic" w:eastAsia="Century Gothic" w:cs="Century Gothic"/>
                <w:i/>
                <w:iCs/>
              </w:rPr>
              <w:t>eachOut</w:t>
            </w:r>
            <w:proofErr w:type="spellEnd"/>
            <w:r w:rsidRPr="0011274C">
              <w:rPr>
                <w:rFonts w:ascii="Century Gothic" w:hAnsi="Century Gothic" w:eastAsia="Century Gothic" w:cs="Century Gothic"/>
                <w:i/>
                <w:iCs/>
              </w:rPr>
              <w:t xml:space="preserve"> to complete</w:t>
            </w:r>
          </w:p>
        </w:tc>
      </w:tr>
      <w:tr w:rsidR="3C254155" w:rsidTr="76BA58D4" w14:paraId="5E95E6F6" w14:textId="77777777">
        <w:trPr>
          <w:trHeight w:val="300"/>
        </w:trPr>
        <w:tc>
          <w:tcPr>
            <w:tcW w:w="3240" w:type="dxa"/>
            <w:tcMar/>
          </w:tcPr>
          <w:p w:rsidRPr="0011274C" w:rsidR="2AEA1A2B" w:rsidP="3C254155" w:rsidRDefault="2AEA1A2B" w14:paraId="3AB6FD9F" w14:textId="64EF9F99">
            <w:pPr>
              <w:rPr>
                <w:rFonts w:ascii="Century Gothic" w:hAnsi="Century Gothic" w:eastAsia="Century Gothic" w:cs="Century Gothic"/>
                <w:b/>
                <w:bCs/>
              </w:rPr>
            </w:pPr>
            <w:r w:rsidRPr="0011274C">
              <w:rPr>
                <w:rFonts w:ascii="Century Gothic" w:hAnsi="Century Gothic" w:eastAsia="Century Gothic" w:cs="Century Gothic"/>
                <w:b/>
                <w:bCs/>
              </w:rPr>
              <w:t>Date visit taking place:</w:t>
            </w:r>
          </w:p>
        </w:tc>
        <w:tc>
          <w:tcPr>
            <w:tcW w:w="3240" w:type="dxa"/>
            <w:tcMar/>
          </w:tcPr>
          <w:p w:rsidRPr="0011274C" w:rsidR="3C254155" w:rsidP="3C254155" w:rsidRDefault="0011274C" w14:paraId="40791261" w14:textId="35E787D0">
            <w:pPr>
              <w:rPr>
                <w:rFonts w:ascii="Century Gothic" w:hAnsi="Century Gothic" w:eastAsia="Century Gothic" w:cs="Century Gothic"/>
                <w:i/>
                <w:iCs/>
              </w:rPr>
            </w:pPr>
            <w:proofErr w:type="spellStart"/>
            <w:r>
              <w:rPr>
                <w:rFonts w:ascii="Century Gothic" w:hAnsi="Century Gothic" w:eastAsia="Century Gothic" w:cs="Century Gothic"/>
                <w:i/>
                <w:iCs/>
              </w:rPr>
              <w:t>ReachOut</w:t>
            </w:r>
            <w:proofErr w:type="spellEnd"/>
            <w:r>
              <w:rPr>
                <w:rFonts w:ascii="Century Gothic" w:hAnsi="Century Gothic" w:eastAsia="Century Gothic" w:cs="Century Gothic"/>
                <w:i/>
                <w:iCs/>
              </w:rPr>
              <w:t xml:space="preserve"> to complete</w:t>
            </w:r>
            <w:r w:rsidRPr="0011274C" w:rsidR="63603E22">
              <w:rPr>
                <w:rFonts w:ascii="Century Gothic" w:hAnsi="Century Gothic" w:eastAsia="Century Gothic" w:cs="Century Gothic"/>
                <w:i/>
                <w:iCs/>
              </w:rPr>
              <w:t xml:space="preserve"> </w:t>
            </w:r>
          </w:p>
        </w:tc>
        <w:tc>
          <w:tcPr>
            <w:tcW w:w="3240" w:type="dxa"/>
            <w:tcMar/>
          </w:tcPr>
          <w:p w:rsidRPr="0011274C" w:rsidR="2AEA1A2B" w:rsidP="3C254155" w:rsidRDefault="2AEA1A2B" w14:paraId="694ADB27" w14:textId="79D02BE9">
            <w:pPr>
              <w:rPr>
                <w:rFonts w:ascii="Century Gothic" w:hAnsi="Century Gothic" w:eastAsia="Century Gothic" w:cs="Century Gothic"/>
                <w:b/>
                <w:bCs/>
              </w:rPr>
            </w:pPr>
            <w:r w:rsidRPr="0011274C">
              <w:rPr>
                <w:rFonts w:ascii="Century Gothic" w:hAnsi="Century Gothic" w:eastAsia="Century Gothic" w:cs="Century Gothic"/>
                <w:b/>
                <w:bCs/>
              </w:rPr>
              <w:t>Date</w:t>
            </w:r>
            <w:r w:rsidRPr="0011274C" w:rsidR="0011274C">
              <w:rPr>
                <w:rFonts w:ascii="Century Gothic" w:hAnsi="Century Gothic" w:eastAsia="Century Gothic" w:cs="Century Gothic"/>
                <w:b/>
                <w:bCs/>
              </w:rPr>
              <w:t>:</w:t>
            </w:r>
          </w:p>
        </w:tc>
        <w:tc>
          <w:tcPr>
            <w:tcW w:w="3240" w:type="dxa"/>
            <w:tcMar/>
          </w:tcPr>
          <w:p w:rsidRPr="0011274C" w:rsidR="3C254155" w:rsidP="3C254155" w:rsidRDefault="0011274C" w14:paraId="716850B0" w14:textId="4307A123">
            <w:pPr>
              <w:rPr>
                <w:rFonts w:ascii="Century Gothic" w:hAnsi="Century Gothic" w:eastAsia="Century Gothic" w:cs="Century Gothic"/>
                <w:i/>
                <w:iCs/>
              </w:rPr>
            </w:pPr>
            <w:proofErr w:type="spellStart"/>
            <w:r>
              <w:rPr>
                <w:rFonts w:ascii="Century Gothic" w:hAnsi="Century Gothic" w:eastAsia="Century Gothic" w:cs="Century Gothic"/>
                <w:i/>
                <w:iCs/>
              </w:rPr>
              <w:t>ReachOut</w:t>
            </w:r>
            <w:proofErr w:type="spellEnd"/>
            <w:r>
              <w:rPr>
                <w:rFonts w:ascii="Century Gothic" w:hAnsi="Century Gothic" w:eastAsia="Century Gothic" w:cs="Century Gothic"/>
                <w:i/>
                <w:iCs/>
              </w:rPr>
              <w:t xml:space="preserve"> to complete</w:t>
            </w:r>
          </w:p>
        </w:tc>
      </w:tr>
      <w:tr w:rsidR="3C254155" w:rsidTr="76BA58D4" w14:paraId="55772D86" w14:textId="77777777">
        <w:trPr>
          <w:trHeight w:val="300"/>
        </w:trPr>
        <w:tc>
          <w:tcPr>
            <w:tcW w:w="3240" w:type="dxa"/>
            <w:tcMar/>
          </w:tcPr>
          <w:p w:rsidRPr="00FF0A84" w:rsidR="2AEA1A2B" w:rsidP="3C254155" w:rsidRDefault="2AEA1A2B" w14:paraId="67E18FFF" w14:textId="71C561B1">
            <w:pPr>
              <w:rPr>
                <w:rFonts w:ascii="Century Gothic" w:hAnsi="Century Gothic" w:eastAsia="Century Gothic" w:cs="Century Gothic"/>
                <w:b/>
                <w:bCs/>
              </w:rPr>
            </w:pPr>
            <w:r w:rsidRPr="00FF0A84">
              <w:rPr>
                <w:rFonts w:ascii="Century Gothic" w:hAnsi="Century Gothic" w:eastAsia="Century Gothic" w:cs="Century Gothic"/>
                <w:b/>
                <w:bCs/>
              </w:rPr>
              <w:t>Location:</w:t>
            </w:r>
          </w:p>
        </w:tc>
        <w:tc>
          <w:tcPr>
            <w:tcW w:w="3240" w:type="dxa"/>
            <w:tcMar/>
          </w:tcPr>
          <w:p w:rsidR="3C254155" w:rsidP="76BA58D4" w:rsidRDefault="63762766" w14:paraId="2C38A476" w14:textId="7946331C">
            <w:pPr>
              <w:rPr>
                <w:rFonts w:ascii="Century Gothic" w:hAnsi="Century Gothic" w:eastAsia="Century Gothic" w:cs="Century Gothic"/>
                <w:i w:val="0"/>
                <w:iCs w:val="0"/>
                <w:highlight w:val="yellow"/>
              </w:rPr>
            </w:pPr>
            <w:r w:rsidRPr="76BA58D4" w:rsidR="752583AA">
              <w:rPr>
                <w:rFonts w:ascii="Century Gothic" w:hAnsi="Century Gothic" w:eastAsia="Century Gothic" w:cs="Century Gothic"/>
                <w:i w:val="0"/>
                <w:iCs w:val="0"/>
                <w:highlight w:val="yellow"/>
              </w:rPr>
              <w:t>Fill here</w:t>
            </w:r>
          </w:p>
        </w:tc>
        <w:tc>
          <w:tcPr>
            <w:tcW w:w="3240" w:type="dxa"/>
            <w:tcMar/>
          </w:tcPr>
          <w:p w:rsidRPr="00FF0A84" w:rsidR="2AEA1A2B" w:rsidP="76BA58D4" w:rsidRDefault="2AEA1A2B" w14:paraId="16B599BB" w14:textId="19600378">
            <w:pPr>
              <w:rPr>
                <w:rFonts w:ascii="Century Gothic" w:hAnsi="Century Gothic" w:eastAsia="Century Gothic" w:cs="Century Gothic"/>
                <w:b w:val="1"/>
                <w:bCs w:val="1"/>
              </w:rPr>
            </w:pPr>
            <w:r w:rsidRPr="76BA58D4" w:rsidR="577FECE8">
              <w:rPr>
                <w:rFonts w:ascii="Century Gothic" w:hAnsi="Century Gothic" w:eastAsia="Century Gothic" w:cs="Century Gothic"/>
                <w:b w:val="1"/>
                <w:bCs w:val="1"/>
              </w:rPr>
              <w:t>Company name</w:t>
            </w:r>
            <w:r w:rsidRPr="76BA58D4" w:rsidR="5FCA02C9">
              <w:rPr>
                <w:rFonts w:ascii="Century Gothic" w:hAnsi="Century Gothic" w:eastAsia="Century Gothic" w:cs="Century Gothic"/>
                <w:b w:val="1"/>
                <w:bCs w:val="1"/>
              </w:rPr>
              <w:t>:</w:t>
            </w:r>
          </w:p>
        </w:tc>
        <w:tc>
          <w:tcPr>
            <w:tcW w:w="3240" w:type="dxa"/>
            <w:tcMar/>
          </w:tcPr>
          <w:p w:rsidR="4600F089" w:rsidP="76BA58D4" w:rsidRDefault="4600F089" w14:paraId="756F4860" w14:textId="54864BE9">
            <w:pPr>
              <w:rPr>
                <w:rFonts w:ascii="Century Gothic" w:hAnsi="Century Gothic" w:eastAsia="Century Gothic" w:cs="Century Gothic"/>
                <w:i w:val="0"/>
                <w:iCs w:val="0"/>
                <w:highlight w:val="yellow"/>
              </w:rPr>
            </w:pPr>
            <w:r w:rsidRPr="76BA58D4" w:rsidR="4600F089">
              <w:rPr>
                <w:rFonts w:ascii="Century Gothic" w:hAnsi="Century Gothic" w:eastAsia="Century Gothic" w:cs="Century Gothic"/>
                <w:i w:val="0"/>
                <w:iCs w:val="0"/>
                <w:highlight w:val="yellow"/>
              </w:rPr>
              <w:t>Fill here</w:t>
            </w:r>
          </w:p>
          <w:p w:rsidR="3C254155" w:rsidP="3C254155" w:rsidRDefault="3C254155" w14:paraId="14BBBF78" w14:textId="670FAE07">
            <w:pPr>
              <w:rPr>
                <w:rFonts w:ascii="Century Gothic" w:hAnsi="Century Gothic" w:eastAsia="Century Gothic" w:cs="Century Gothic"/>
              </w:rPr>
            </w:pPr>
          </w:p>
        </w:tc>
      </w:tr>
      <w:tr w:rsidR="3C254155" w:rsidTr="76BA58D4" w14:paraId="325ABB74" w14:textId="77777777">
        <w:trPr>
          <w:trHeight w:val="300"/>
        </w:trPr>
        <w:tc>
          <w:tcPr>
            <w:tcW w:w="3240" w:type="dxa"/>
            <w:tcMar/>
          </w:tcPr>
          <w:p w:rsidRPr="00FF0A84" w:rsidR="2AEA1A2B" w:rsidP="3C254155" w:rsidRDefault="2AEA1A2B" w14:paraId="615C0837" w14:textId="70F6CF14">
            <w:pPr>
              <w:rPr>
                <w:rFonts w:ascii="Century Gothic" w:hAnsi="Century Gothic" w:eastAsia="Century Gothic" w:cs="Century Gothic"/>
                <w:b/>
                <w:bCs/>
                <w:highlight w:val="yellow"/>
              </w:rPr>
            </w:pPr>
            <w:r w:rsidRPr="00426882">
              <w:rPr>
                <w:rFonts w:ascii="Century Gothic" w:hAnsi="Century Gothic" w:eastAsia="Century Gothic" w:cs="Century Gothic"/>
                <w:b/>
                <w:bCs/>
              </w:rPr>
              <w:t>Member of staff responsible:</w:t>
            </w:r>
          </w:p>
        </w:tc>
        <w:tc>
          <w:tcPr>
            <w:tcW w:w="3240" w:type="dxa"/>
            <w:tcMar/>
          </w:tcPr>
          <w:p w:rsidR="2AEA1A2B" w:rsidP="76BA58D4" w:rsidRDefault="3E5E126F" w14:paraId="12400FD0" w14:textId="6BA97C3A">
            <w:pPr>
              <w:rPr>
                <w:rFonts w:ascii="Century Gothic" w:hAnsi="Century Gothic" w:eastAsia="Century Gothic" w:cs="Century Gothic"/>
                <w:i w:val="0"/>
                <w:iCs w:val="0"/>
                <w:highlight w:val="yellow"/>
              </w:rPr>
            </w:pPr>
            <w:r w:rsidRPr="76BA58D4" w:rsidR="428820AA">
              <w:rPr>
                <w:rFonts w:ascii="Century Gothic" w:hAnsi="Century Gothic" w:eastAsia="Century Gothic" w:cs="Century Gothic"/>
                <w:i w:val="0"/>
                <w:iCs w:val="0"/>
                <w:highlight w:val="yellow"/>
              </w:rPr>
              <w:t>Fill here</w:t>
            </w:r>
          </w:p>
        </w:tc>
        <w:tc>
          <w:tcPr>
            <w:tcW w:w="3240" w:type="dxa"/>
            <w:tcMar/>
          </w:tcPr>
          <w:p w:rsidR="2AEA1A2B" w:rsidP="3C254155" w:rsidRDefault="2AEA1A2B" w14:paraId="555EC34C" w14:textId="20138F91">
            <w:pPr>
              <w:rPr>
                <w:rFonts w:ascii="Century Gothic" w:hAnsi="Century Gothic" w:eastAsia="Century Gothic" w:cs="Century Gothic"/>
                <w:highlight w:val="yellow"/>
              </w:rPr>
            </w:pPr>
            <w:r w:rsidRPr="76BA58D4" w:rsidR="5FCA02C9">
              <w:rPr>
                <w:rFonts w:ascii="Century Gothic" w:hAnsi="Century Gothic" w:eastAsia="Century Gothic" w:cs="Century Gothic"/>
                <w:b w:val="1"/>
                <w:bCs w:val="1"/>
              </w:rPr>
              <w:t>Date</w:t>
            </w:r>
            <w:r w:rsidRPr="76BA58D4" w:rsidR="40FE0E50">
              <w:rPr>
                <w:rFonts w:ascii="Century Gothic" w:hAnsi="Century Gothic" w:eastAsia="Century Gothic" w:cs="Century Gothic"/>
                <w:b w:val="1"/>
                <w:bCs w:val="1"/>
              </w:rPr>
              <w:t xml:space="preserve"> signed</w:t>
            </w:r>
            <w:r w:rsidRPr="76BA58D4" w:rsidR="5FCA02C9">
              <w:rPr>
                <w:rFonts w:ascii="Century Gothic" w:hAnsi="Century Gothic" w:eastAsia="Century Gothic" w:cs="Century Gothic"/>
                <w:b w:val="1"/>
                <w:bCs w:val="1"/>
              </w:rPr>
              <w:t>:</w:t>
            </w:r>
          </w:p>
        </w:tc>
        <w:tc>
          <w:tcPr>
            <w:tcW w:w="3240" w:type="dxa"/>
            <w:tcMar/>
          </w:tcPr>
          <w:p w:rsidR="3C254155" w:rsidP="76BA58D4" w:rsidRDefault="0033414C" w14:paraId="6F0CEE50" w14:textId="005E8E92">
            <w:pPr>
              <w:rPr>
                <w:rFonts w:ascii="Century Gothic" w:hAnsi="Century Gothic" w:eastAsia="Century Gothic" w:cs="Century Gothic"/>
                <w:i w:val="0"/>
                <w:iCs w:val="0"/>
                <w:highlight w:val="yellow"/>
              </w:rPr>
            </w:pPr>
            <w:r w:rsidRPr="76BA58D4" w:rsidR="30D14921">
              <w:rPr>
                <w:rFonts w:ascii="Century Gothic" w:hAnsi="Century Gothic" w:eastAsia="Century Gothic" w:cs="Century Gothic"/>
                <w:i w:val="0"/>
                <w:iCs w:val="0"/>
                <w:highlight w:val="yellow"/>
              </w:rPr>
              <w:t>Fill here</w:t>
            </w:r>
          </w:p>
        </w:tc>
      </w:tr>
    </w:tbl>
    <w:p w:rsidRPr="00B3674E" w:rsidR="59B94156" w:rsidP="59B94156" w:rsidRDefault="59B94156" w14:paraId="54D7A078" w14:textId="667872B0">
      <w:pPr>
        <w:rPr>
          <w:rFonts w:ascii="Century Gothic" w:hAnsi="Century Gothic" w:eastAsia="Century Gothic" w:cs="Century Gothic"/>
          <w:sz w:val="12"/>
          <w:szCs w:val="12"/>
        </w:rPr>
      </w:pPr>
    </w:p>
    <w:tbl>
      <w:tblPr>
        <w:tblStyle w:val="TableGrid"/>
        <w:tblW w:w="13018" w:type="dxa"/>
        <w:tblLook w:val="04A0" w:firstRow="1" w:lastRow="0" w:firstColumn="1" w:lastColumn="0" w:noHBand="0" w:noVBand="1"/>
      </w:tblPr>
      <w:tblGrid>
        <w:gridCol w:w="2009"/>
        <w:gridCol w:w="1737"/>
        <w:gridCol w:w="1381"/>
        <w:gridCol w:w="1395"/>
        <w:gridCol w:w="5026"/>
        <w:gridCol w:w="1470"/>
      </w:tblGrid>
      <w:tr w:rsidR="006A230D" w:rsidTr="7AC2DE8E" w14:paraId="31DEC92F" w14:textId="77777777">
        <w:trPr>
          <w:trHeight w:val="300"/>
        </w:trPr>
        <w:tc>
          <w:tcPr>
            <w:tcW w:w="2009" w:type="dxa"/>
            <w:tcMar/>
          </w:tcPr>
          <w:p w:rsidRPr="00403FBF" w:rsidR="006A230D" w:rsidP="00403FBF" w:rsidRDefault="006A230D" w14:paraId="760EB88A" w14:textId="00CA88AD">
            <w:pPr>
              <w:rPr>
                <w:rFonts w:ascii="Century Gothic" w:hAnsi="Century Gothic" w:eastAsia="Century Gothic" w:cs="Century Gothic"/>
                <w:b/>
              </w:rPr>
            </w:pPr>
            <w:r w:rsidRPr="00403FBF">
              <w:rPr>
                <w:rFonts w:ascii="Century Gothic" w:hAnsi="Century Gothic" w:eastAsia="Century Gothic" w:cs="Century Gothic"/>
                <w:b/>
              </w:rPr>
              <w:t>Task/activity</w:t>
            </w:r>
          </w:p>
        </w:tc>
        <w:tc>
          <w:tcPr>
            <w:tcW w:w="1737" w:type="dxa"/>
            <w:tcMar/>
          </w:tcPr>
          <w:p w:rsidRPr="00403FBF" w:rsidR="006A230D" w:rsidP="00403FBF" w:rsidRDefault="006A230D" w14:paraId="2DCA842A" w14:textId="2242BCB6">
            <w:pPr>
              <w:rPr>
                <w:rFonts w:ascii="Century Gothic" w:hAnsi="Century Gothic" w:eastAsia="Century Gothic" w:cs="Century Gothic"/>
                <w:b/>
              </w:rPr>
            </w:pPr>
            <w:r w:rsidRPr="00403FBF">
              <w:rPr>
                <w:rFonts w:ascii="Century Gothic" w:hAnsi="Century Gothic" w:eastAsia="Century Gothic" w:cs="Century Gothic"/>
                <w:b/>
              </w:rPr>
              <w:t>What are the hazards?</w:t>
            </w:r>
          </w:p>
        </w:tc>
        <w:tc>
          <w:tcPr>
            <w:tcW w:w="1381" w:type="dxa"/>
            <w:tcMar/>
          </w:tcPr>
          <w:p w:rsidRPr="00403FBF" w:rsidR="006A230D" w:rsidP="00403FBF" w:rsidRDefault="006A230D" w14:paraId="4D3D06D0" w14:textId="38C909B0">
            <w:pPr>
              <w:rPr>
                <w:rFonts w:ascii="Century Gothic" w:hAnsi="Century Gothic" w:eastAsia="Century Gothic" w:cs="Century Gothic"/>
                <w:b/>
              </w:rPr>
            </w:pPr>
            <w:proofErr w:type="gramStart"/>
            <w:r w:rsidRPr="00403FBF">
              <w:rPr>
                <w:rFonts w:ascii="Century Gothic" w:hAnsi="Century Gothic" w:eastAsia="Century Gothic" w:cs="Century Gothic"/>
                <w:b/>
              </w:rPr>
              <w:t>Persons</w:t>
            </w:r>
            <w:proofErr w:type="gramEnd"/>
            <w:r w:rsidRPr="00403FBF">
              <w:rPr>
                <w:rFonts w:ascii="Century Gothic" w:hAnsi="Century Gothic" w:eastAsia="Century Gothic" w:cs="Century Gothic"/>
                <w:b/>
              </w:rPr>
              <w:t xml:space="preserve"> at risk</w:t>
            </w:r>
          </w:p>
        </w:tc>
        <w:tc>
          <w:tcPr>
            <w:tcW w:w="1395" w:type="dxa"/>
            <w:tcMar/>
          </w:tcPr>
          <w:p w:rsidR="625966E7" w:rsidP="2A93F526" w:rsidRDefault="625966E7" w14:paraId="5ADEF6F9" w14:textId="0B662371">
            <w:pPr>
              <w:pStyle w:val="Normal"/>
              <w:rPr>
                <w:rFonts w:ascii="Century Gothic" w:hAnsi="Century Gothic" w:eastAsia="Century Gothic" w:cs="Century Gothic"/>
                <w:b w:val="1"/>
                <w:bCs w:val="1"/>
              </w:rPr>
            </w:pPr>
            <w:r w:rsidRPr="2A93F526" w:rsidR="625966E7">
              <w:rPr>
                <w:rFonts w:ascii="Century Gothic" w:hAnsi="Century Gothic" w:eastAsia="Century Gothic" w:cs="Century Gothic"/>
                <w:b w:val="1"/>
                <w:bCs w:val="1"/>
              </w:rPr>
              <w:t xml:space="preserve">Risk </w:t>
            </w:r>
            <w:r w:rsidRPr="2A93F526" w:rsidR="5AF93CF0">
              <w:rPr>
                <w:rFonts w:ascii="Century Gothic" w:hAnsi="Century Gothic" w:eastAsia="Century Gothic" w:cs="Century Gothic"/>
                <w:b w:val="1"/>
                <w:bCs w:val="1"/>
              </w:rPr>
              <w:t>l</w:t>
            </w:r>
            <w:r w:rsidRPr="2A93F526" w:rsidR="625966E7">
              <w:rPr>
                <w:rFonts w:ascii="Century Gothic" w:hAnsi="Century Gothic" w:eastAsia="Century Gothic" w:cs="Century Gothic"/>
                <w:b w:val="1"/>
                <w:bCs w:val="1"/>
              </w:rPr>
              <w:t xml:space="preserve">evel </w:t>
            </w:r>
          </w:p>
          <w:p w:rsidR="625966E7" w:rsidP="2A93F526" w:rsidRDefault="625966E7" w14:paraId="20E30A06" w14:textId="57093C9A">
            <w:pPr>
              <w:pStyle w:val="Normal"/>
              <w:rPr>
                <w:rFonts w:ascii="Century Gothic" w:hAnsi="Century Gothic" w:eastAsia="Century Gothic" w:cs="Century Gothic"/>
                <w:b w:val="1"/>
                <w:bCs w:val="1"/>
              </w:rPr>
            </w:pPr>
            <w:r w:rsidRPr="2A93F526" w:rsidR="625966E7">
              <w:rPr>
                <w:rFonts w:ascii="Century Gothic" w:hAnsi="Century Gothic" w:eastAsia="Century Gothic" w:cs="Century Gothic"/>
                <w:b w:val="1"/>
                <w:bCs w:val="1"/>
              </w:rPr>
              <w:t>(Low, Medium, High)</w:t>
            </w:r>
          </w:p>
        </w:tc>
        <w:tc>
          <w:tcPr>
            <w:tcW w:w="5026" w:type="dxa"/>
            <w:tcMar/>
          </w:tcPr>
          <w:p w:rsidRPr="00403FBF" w:rsidR="006A230D" w:rsidP="00403FBF" w:rsidRDefault="006A230D" w14:paraId="393B454F" w14:textId="5EE17168">
            <w:pPr>
              <w:rPr>
                <w:rFonts w:ascii="Century Gothic" w:hAnsi="Century Gothic" w:eastAsia="Century Gothic" w:cs="Century Gothic"/>
                <w:b/>
              </w:rPr>
            </w:pPr>
            <w:r w:rsidRPr="00403FBF">
              <w:rPr>
                <w:rFonts w:ascii="Century Gothic" w:hAnsi="Century Gothic" w:eastAsia="Century Gothic" w:cs="Century Gothic"/>
                <w:b/>
              </w:rPr>
              <w:t>Mitigation measures</w:t>
            </w:r>
          </w:p>
        </w:tc>
        <w:tc>
          <w:tcPr>
            <w:tcW w:w="1470" w:type="dxa"/>
            <w:tcMar/>
          </w:tcPr>
          <w:p w:rsidR="33053DDF" w:rsidP="2A93F526" w:rsidRDefault="33053DDF" w14:paraId="2E868904" w14:textId="34BBE98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entury Gothic" w:hAnsi="Century Gothic" w:eastAsia="Century Gothic" w:cs="Century Gothic"/>
                <w:b w:val="1"/>
                <w:bCs w:val="1"/>
              </w:rPr>
            </w:pPr>
            <w:r w:rsidRPr="2A93F526" w:rsidR="33053DDF">
              <w:rPr>
                <w:rFonts w:ascii="Century Gothic" w:hAnsi="Century Gothic" w:eastAsia="Century Gothic" w:cs="Century Gothic"/>
                <w:b w:val="1"/>
                <w:bCs w:val="1"/>
              </w:rPr>
              <w:t>Risk level</w:t>
            </w:r>
            <w:r w:rsidRPr="2A93F526" w:rsidR="3BF130D0">
              <w:rPr>
                <w:rFonts w:ascii="Century Gothic" w:hAnsi="Century Gothic" w:eastAsia="Century Gothic" w:cs="Century Gothic"/>
                <w:b w:val="1"/>
                <w:bCs w:val="1"/>
              </w:rPr>
              <w:t xml:space="preserve"> with </w:t>
            </w:r>
            <w:r>
              <w:br/>
            </w:r>
            <w:r w:rsidRPr="2A93F526" w:rsidR="3BF130D0">
              <w:rPr>
                <w:rFonts w:ascii="Century Gothic" w:hAnsi="Century Gothic" w:eastAsia="Century Gothic" w:cs="Century Gothic"/>
                <w:b w:val="1"/>
                <w:bCs w:val="1"/>
              </w:rPr>
              <w:t>mitigations in place</w:t>
            </w:r>
          </w:p>
        </w:tc>
      </w:tr>
      <w:tr w:rsidR="006A230D" w:rsidTr="7AC2DE8E" w14:paraId="0D46E1F7" w14:textId="77777777">
        <w:trPr>
          <w:trHeight w:val="300"/>
        </w:trPr>
        <w:tc>
          <w:tcPr>
            <w:tcW w:w="2009" w:type="dxa"/>
            <w:tcMar/>
          </w:tcPr>
          <w:p w:rsidR="006A230D" w:rsidP="006A230D" w:rsidRDefault="0092391E" w14:paraId="4AD8CF9D" w14:textId="342900AF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>
              <w:rPr>
                <w:rFonts w:ascii="Century Gothic" w:hAnsi="Century Gothic" w:eastAsia="Century Gothic" w:cs="Century Gothic"/>
                <w:sz w:val="20"/>
                <w:szCs w:val="20"/>
              </w:rPr>
              <w:t>Arrival at venue</w:t>
            </w:r>
          </w:p>
        </w:tc>
        <w:tc>
          <w:tcPr>
            <w:tcW w:w="1737" w:type="dxa"/>
            <w:tcMar/>
          </w:tcPr>
          <w:p w:rsidRPr="00F568E2" w:rsidR="006A230D" w:rsidP="006A230D" w:rsidRDefault="0092391E" w14:paraId="7AA19512" w14:textId="7AC823EA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0F568E2">
              <w:rPr>
                <w:rFonts w:ascii="Century Gothic" w:hAnsi="Century Gothic" w:eastAsia="Century Gothic" w:cs="Century Gothic"/>
                <w:sz w:val="20"/>
                <w:szCs w:val="20"/>
              </w:rPr>
              <w:t>Visitors being lost</w:t>
            </w:r>
          </w:p>
        </w:tc>
        <w:tc>
          <w:tcPr>
            <w:tcW w:w="1381" w:type="dxa"/>
            <w:tcMar/>
          </w:tcPr>
          <w:p w:rsidRPr="00F568E2" w:rsidR="006A230D" w:rsidP="0D5A53DE" w:rsidRDefault="0092391E" w14:paraId="23E0C7FB" w14:textId="1B7BD206">
            <w:pPr>
              <w:rPr>
                <w:rFonts w:ascii="Century Gothic" w:hAnsi="Century Gothic" w:eastAsia="Century Gothic" w:cs="Century Gothic"/>
                <w:i w:val="1"/>
                <w:iCs w:val="1"/>
                <w:sz w:val="20"/>
                <w:szCs w:val="20"/>
              </w:rPr>
            </w:pPr>
            <w:r w:rsidRPr="0D5A53DE" w:rsidR="0092391E">
              <w:rPr>
                <w:rFonts w:ascii="Century Gothic" w:hAnsi="Century Gothic" w:eastAsia="Century Gothic" w:cs="Century Gothic"/>
                <w:i w:val="1"/>
                <w:iCs w:val="1"/>
                <w:sz w:val="20"/>
                <w:szCs w:val="20"/>
              </w:rPr>
              <w:t>Young people &amp; staff</w:t>
            </w:r>
          </w:p>
        </w:tc>
        <w:tc>
          <w:tcPr>
            <w:tcW w:w="1395" w:type="dxa"/>
            <w:tcMar/>
          </w:tcPr>
          <w:p w:rsidR="799EEE13" w:rsidP="2A93F526" w:rsidRDefault="799EEE13" w14:paraId="04A04034" w14:textId="0A113012">
            <w:pPr>
              <w:pStyle w:val="Normal"/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</w:pPr>
            <w:r w:rsidRPr="2A93F526" w:rsidR="799EEE13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>L</w:t>
            </w:r>
          </w:p>
        </w:tc>
        <w:tc>
          <w:tcPr>
            <w:tcW w:w="5026" w:type="dxa"/>
            <w:tcMar/>
          </w:tcPr>
          <w:p w:rsidR="0092391E" w:rsidP="2A93F526" w:rsidRDefault="0092391E" w14:paraId="4146C4A8" w14:textId="163BE196">
            <w:pPr>
              <w:pStyle w:val="TableParagraph"/>
              <w:ind w:right="349"/>
              <w:rPr>
                <w:rFonts w:ascii="Century Gothic" w:hAnsi="Century Gothic"/>
                <w:i w:val="0"/>
                <w:iCs w:val="0"/>
                <w:sz w:val="20"/>
                <w:szCs w:val="20"/>
              </w:rPr>
            </w:pPr>
            <w:r w:rsidRPr="2A93F526" w:rsidR="0092391E">
              <w:rPr>
                <w:rFonts w:ascii="Century Gothic" w:hAnsi="Century Gothic"/>
                <w:i w:val="0"/>
                <w:iCs w:val="0"/>
                <w:sz w:val="20"/>
                <w:szCs w:val="20"/>
              </w:rPr>
              <w:t>ReachOut</w:t>
            </w:r>
            <w:r w:rsidRPr="2A93F526" w:rsidR="0092391E">
              <w:rPr>
                <w:rFonts w:ascii="Century Gothic" w:hAnsi="Century Gothic"/>
                <w:i w:val="0"/>
                <w:iCs w:val="0"/>
                <w:sz w:val="20"/>
                <w:szCs w:val="20"/>
              </w:rPr>
              <w:t xml:space="preserve"> staff to </w:t>
            </w:r>
            <w:r w:rsidRPr="2A93F526" w:rsidR="4BCE847E">
              <w:rPr>
                <w:rFonts w:ascii="Century Gothic" w:hAnsi="Century Gothic"/>
                <w:i w:val="0"/>
                <w:iCs w:val="0"/>
                <w:sz w:val="20"/>
                <w:szCs w:val="20"/>
              </w:rPr>
              <w:t xml:space="preserve">provide address and </w:t>
            </w:r>
            <w:r w:rsidRPr="2A93F526" w:rsidR="0092391E">
              <w:rPr>
                <w:rFonts w:ascii="Century Gothic" w:hAnsi="Century Gothic"/>
                <w:i w:val="0"/>
                <w:iCs w:val="0"/>
                <w:sz w:val="20"/>
                <w:szCs w:val="20"/>
              </w:rPr>
              <w:t>meet group outside venue</w:t>
            </w:r>
            <w:r w:rsidRPr="2A93F526" w:rsidR="00F568E2">
              <w:rPr>
                <w:rFonts w:ascii="Century Gothic" w:hAnsi="Century Gothic"/>
                <w:i w:val="0"/>
                <w:iCs w:val="0"/>
                <w:sz w:val="20"/>
                <w:szCs w:val="20"/>
              </w:rPr>
              <w:t>.</w:t>
            </w:r>
          </w:p>
          <w:p w:rsidR="0092391E" w:rsidP="2A93F526" w:rsidRDefault="0092391E" w14:paraId="52F34090" w14:textId="77777777">
            <w:pPr>
              <w:pStyle w:val="TableParagraph"/>
              <w:ind w:right="349"/>
              <w:rPr>
                <w:rFonts w:ascii="Century Gothic" w:hAnsi="Century Gothic"/>
                <w:i w:val="0"/>
                <w:iCs w:val="0"/>
                <w:sz w:val="20"/>
                <w:szCs w:val="20"/>
              </w:rPr>
            </w:pPr>
          </w:p>
          <w:p w:rsidR="0033414C" w:rsidP="2A93F526" w:rsidRDefault="0033414C" w14:paraId="0164A627" w14:textId="2FAAA1CA">
            <w:pPr>
              <w:rPr>
                <w:rFonts w:ascii="Century Gothic" w:hAnsi="Century Gothic"/>
                <w:i w:val="0"/>
                <w:iCs w:val="0"/>
                <w:sz w:val="20"/>
                <w:szCs w:val="20"/>
              </w:rPr>
            </w:pPr>
            <w:r w:rsidRPr="2A93F526" w:rsidR="645A8B93">
              <w:rPr>
                <w:rFonts w:ascii="Century Gothic" w:hAnsi="Century Gothic"/>
                <w:i w:val="0"/>
                <w:iCs w:val="0"/>
                <w:sz w:val="20"/>
                <w:szCs w:val="20"/>
              </w:rPr>
              <w:t xml:space="preserve">School </w:t>
            </w:r>
            <w:r w:rsidRPr="2A93F526" w:rsidR="645A8B93">
              <w:rPr>
                <w:rFonts w:ascii="Century Gothic" w:hAnsi="Century Gothic"/>
                <w:i w:val="0"/>
                <w:iCs w:val="0"/>
                <w:sz w:val="20"/>
                <w:szCs w:val="20"/>
              </w:rPr>
              <w:t>staff to</w:t>
            </w:r>
            <w:r w:rsidRPr="2A93F526" w:rsidR="645A8B93">
              <w:rPr>
                <w:rFonts w:ascii="Century Gothic" w:hAnsi="Century Gothic"/>
                <w:i w:val="0"/>
                <w:iCs w:val="0"/>
                <w:sz w:val="20"/>
                <w:szCs w:val="20"/>
              </w:rPr>
              <w:t xml:space="preserve"> support </w:t>
            </w:r>
            <w:r w:rsidRPr="2A93F526" w:rsidR="645A8B93">
              <w:rPr>
                <w:rFonts w:ascii="Century Gothic" w:hAnsi="Century Gothic"/>
                <w:i w:val="0"/>
                <w:iCs w:val="0"/>
                <w:sz w:val="20"/>
                <w:szCs w:val="20"/>
              </w:rPr>
              <w:t>group</w:t>
            </w:r>
            <w:r w:rsidRPr="2A93F526" w:rsidR="645A8B93">
              <w:rPr>
                <w:rFonts w:ascii="Century Gothic" w:hAnsi="Century Gothic"/>
                <w:i w:val="0"/>
                <w:iCs w:val="0"/>
                <w:sz w:val="20"/>
                <w:szCs w:val="20"/>
              </w:rPr>
              <w:t xml:space="preserve"> to </w:t>
            </w:r>
            <w:r w:rsidRPr="2A93F526" w:rsidR="645A8B93">
              <w:rPr>
                <w:rFonts w:ascii="Century Gothic" w:hAnsi="Century Gothic"/>
                <w:i w:val="0"/>
                <w:iCs w:val="0"/>
                <w:sz w:val="20"/>
                <w:szCs w:val="20"/>
              </w:rPr>
              <w:t>cross roads</w:t>
            </w:r>
            <w:r w:rsidRPr="2A93F526" w:rsidR="645A8B93">
              <w:rPr>
                <w:rFonts w:ascii="Century Gothic" w:hAnsi="Century Gothic"/>
                <w:i w:val="0"/>
                <w:iCs w:val="0"/>
                <w:sz w:val="20"/>
                <w:szCs w:val="20"/>
              </w:rPr>
              <w:t xml:space="preserve"> safely from their transport</w:t>
            </w:r>
            <w:r w:rsidRPr="2A93F526" w:rsidR="37F70837">
              <w:rPr>
                <w:rFonts w:ascii="Century Gothic" w:hAnsi="Century Gothic"/>
                <w:i w:val="0"/>
                <w:iCs w:val="0"/>
                <w:sz w:val="20"/>
                <w:szCs w:val="20"/>
              </w:rPr>
              <w:t>.</w:t>
            </w:r>
          </w:p>
        </w:tc>
        <w:tc>
          <w:tcPr>
            <w:tcW w:w="1470" w:type="dxa"/>
            <w:tcMar/>
          </w:tcPr>
          <w:p w:rsidR="4A8486A4" w:rsidP="2A93F526" w:rsidRDefault="4A8486A4" w14:paraId="6E30C685" w14:textId="76A38489">
            <w:pPr>
              <w:pStyle w:val="TableParagraph"/>
              <w:rPr>
                <w:rFonts w:ascii="Century Gothic" w:hAnsi="Century Gothic"/>
                <w:i w:val="0"/>
                <w:iCs w:val="0"/>
                <w:sz w:val="20"/>
                <w:szCs w:val="20"/>
              </w:rPr>
            </w:pPr>
            <w:r w:rsidRPr="2A93F526" w:rsidR="4A8486A4">
              <w:rPr>
                <w:rFonts w:ascii="Century Gothic" w:hAnsi="Century Gothic"/>
                <w:i w:val="0"/>
                <w:iCs w:val="0"/>
                <w:sz w:val="20"/>
                <w:szCs w:val="20"/>
              </w:rPr>
              <w:t>L</w:t>
            </w:r>
          </w:p>
        </w:tc>
      </w:tr>
      <w:tr w:rsidR="0092391E" w:rsidTr="7AC2DE8E" w14:paraId="58ADCD50" w14:textId="77777777">
        <w:trPr>
          <w:trHeight w:val="300"/>
        </w:trPr>
        <w:tc>
          <w:tcPr>
            <w:tcW w:w="2009" w:type="dxa"/>
            <w:tcMar/>
          </w:tcPr>
          <w:p w:rsidR="0092391E" w:rsidP="0092391E" w:rsidRDefault="0092391E" w14:paraId="73577242" w14:textId="3104881A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Transitioning between spaces in the venue and walking around on tour</w:t>
            </w:r>
          </w:p>
        </w:tc>
        <w:tc>
          <w:tcPr>
            <w:tcW w:w="1737" w:type="dxa"/>
            <w:tcMar/>
          </w:tcPr>
          <w:p w:rsidRPr="00F568E2" w:rsidR="0092391E" w:rsidP="0092391E" w:rsidRDefault="0092391E" w14:paraId="01FC1549" w14:textId="1666BDC2">
            <w:pPr>
              <w:rPr>
                <w:rFonts w:ascii="Century Gothic" w:hAnsi="Century Gothic"/>
                <w:sz w:val="20"/>
                <w:szCs w:val="20"/>
              </w:rPr>
            </w:pPr>
            <w:r w:rsidRPr="0D5A53DE" w:rsidR="0092391E">
              <w:rPr>
                <w:rFonts w:ascii="Century Gothic" w:hAnsi="Century Gothic"/>
                <w:sz w:val="20"/>
                <w:szCs w:val="20"/>
              </w:rPr>
              <w:t>Slips, trips, falls</w:t>
            </w:r>
            <w:r w:rsidRPr="0D5A53DE" w:rsidR="00F568E2"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D5A53DE" w:rsidP="0D5A53DE" w:rsidRDefault="0D5A53DE" w14:paraId="46BDDEE3" w14:textId="2D77639E">
            <w:pPr>
              <w:rPr>
                <w:rFonts w:ascii="Century Gothic" w:hAnsi="Century Gothic"/>
                <w:sz w:val="20"/>
                <w:szCs w:val="20"/>
              </w:rPr>
            </w:pPr>
          </w:p>
          <w:p w:rsidRPr="00F568E2" w:rsidR="0092391E" w:rsidP="2A93F526" w:rsidRDefault="0092391E" w14:paraId="7CC735C9" w14:textId="5B3A6CF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2A93F526" w:rsidR="0092391E">
              <w:rPr>
                <w:rFonts w:ascii="Century Gothic" w:hAnsi="Century Gothic"/>
                <w:sz w:val="20"/>
                <w:szCs w:val="20"/>
              </w:rPr>
              <w:t xml:space="preserve">Young people may </w:t>
            </w:r>
            <w:r w:rsidRPr="2A93F526" w:rsidR="3FE171E0">
              <w:rPr>
                <w:rFonts w:ascii="Century Gothic" w:hAnsi="Century Gothic"/>
                <w:sz w:val="20"/>
                <w:szCs w:val="20"/>
              </w:rPr>
              <w:t xml:space="preserve">become </w:t>
            </w:r>
            <w:r w:rsidRPr="2A93F526" w:rsidR="0092391E">
              <w:rPr>
                <w:rFonts w:ascii="Century Gothic" w:hAnsi="Century Gothic"/>
                <w:sz w:val="20"/>
                <w:szCs w:val="20"/>
              </w:rPr>
              <w:t>lost</w:t>
            </w:r>
            <w:r w:rsidRPr="2A93F526" w:rsidR="63BF288B">
              <w:rPr>
                <w:rFonts w:ascii="Century Gothic" w:hAnsi="Century Gothic"/>
                <w:sz w:val="20"/>
                <w:szCs w:val="20"/>
              </w:rPr>
              <w:t xml:space="preserve"> or trapped/locked in areas of the venue</w:t>
            </w:r>
          </w:p>
        </w:tc>
        <w:tc>
          <w:tcPr>
            <w:tcW w:w="1381" w:type="dxa"/>
            <w:tcMar/>
          </w:tcPr>
          <w:p w:rsidRPr="00F568E2" w:rsidR="0092391E" w:rsidP="0D5A53DE" w:rsidRDefault="0092391E" w14:paraId="01676685" w14:textId="4EE53E30">
            <w:pPr>
              <w:rPr>
                <w:rFonts w:ascii="Century Gothic" w:hAnsi="Century Gothic" w:eastAsia="Century Gothic" w:cs="Century Gothic"/>
                <w:i w:val="1"/>
                <w:iCs w:val="1"/>
                <w:sz w:val="20"/>
                <w:szCs w:val="20"/>
              </w:rPr>
            </w:pPr>
            <w:r w:rsidRPr="0D5A53DE" w:rsidR="0092391E">
              <w:rPr>
                <w:rFonts w:ascii="Century Gothic" w:hAnsi="Century Gothic" w:eastAsia="Century Gothic" w:cs="Century Gothic"/>
                <w:i w:val="1"/>
                <w:iCs w:val="1"/>
                <w:sz w:val="20"/>
                <w:szCs w:val="20"/>
              </w:rPr>
              <w:t>Young people &amp; staff</w:t>
            </w:r>
          </w:p>
        </w:tc>
        <w:tc>
          <w:tcPr>
            <w:tcW w:w="1395" w:type="dxa"/>
            <w:tcMar/>
          </w:tcPr>
          <w:p w:rsidR="5B1322FF" w:rsidP="2A93F526" w:rsidRDefault="5B1322FF" w14:paraId="3AD3047C" w14:textId="21BB17AF">
            <w:pPr>
              <w:pStyle w:val="Normal"/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</w:pPr>
            <w:r w:rsidRPr="2A93F526" w:rsidR="5B1322FF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>M</w:t>
            </w:r>
          </w:p>
        </w:tc>
        <w:tc>
          <w:tcPr>
            <w:tcW w:w="5026" w:type="dxa"/>
            <w:tcMar/>
          </w:tcPr>
          <w:p w:rsidR="0092391E" w:rsidP="2A93F526" w:rsidRDefault="0092391E" w14:paraId="6140102E" w14:textId="2672D92C">
            <w:pPr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</w:pPr>
            <w:r w:rsidRPr="2A93F526" w:rsidR="0092391E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 xml:space="preserve">Company staff and </w:t>
            </w:r>
            <w:r w:rsidRPr="2A93F526" w:rsidR="0092391E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>ReachOut</w:t>
            </w:r>
            <w:r w:rsidRPr="2A93F526" w:rsidR="0092391E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 xml:space="preserve"> staff to be </w:t>
            </w:r>
            <w:r w:rsidRPr="2A93F526" w:rsidR="0092391E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>supervising young people at all times</w:t>
            </w:r>
            <w:r w:rsidRPr="2A93F526" w:rsidR="0092391E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 xml:space="preserve"> and urge them to take care when moving around.</w:t>
            </w:r>
            <w:r w:rsidRPr="2A93F526" w:rsidR="0092391E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 xml:space="preserve"> </w:t>
            </w:r>
          </w:p>
          <w:p w:rsidR="0092391E" w:rsidP="2A93F526" w:rsidRDefault="0092391E" w14:paraId="66ACC21F" w14:textId="77777777">
            <w:pPr>
              <w:rPr>
                <w:i w:val="0"/>
                <w:iCs w:val="0"/>
              </w:rPr>
            </w:pPr>
          </w:p>
          <w:p w:rsidR="0092391E" w:rsidP="7AC2DE8E" w:rsidRDefault="0092391E" w14:paraId="7FB674CC" w14:textId="418DEF95">
            <w:pPr>
              <w:pStyle w:val="TableParagraph"/>
              <w:ind w:right="349"/>
              <w:rPr>
                <w:rFonts w:ascii="Century Gothic" w:hAnsi="Century Gothic"/>
                <w:i w:val="0"/>
                <w:iCs w:val="0"/>
                <w:sz w:val="20"/>
                <w:szCs w:val="20"/>
              </w:rPr>
            </w:pPr>
            <w:r w:rsidRPr="7AC2DE8E" w:rsidR="645A8B93">
              <w:rPr>
                <w:rFonts w:ascii="Century Gothic" w:hAnsi="Century Gothic"/>
                <w:i w:val="0"/>
                <w:iCs w:val="0"/>
                <w:sz w:val="20"/>
                <w:szCs w:val="20"/>
              </w:rPr>
              <w:t>ReachOut</w:t>
            </w:r>
            <w:r w:rsidRPr="7AC2DE8E" w:rsidR="645A8B93">
              <w:rPr>
                <w:rFonts w:ascii="Century Gothic" w:hAnsi="Century Gothic"/>
                <w:i w:val="0"/>
                <w:iCs w:val="0"/>
                <w:sz w:val="20"/>
                <w:szCs w:val="20"/>
              </w:rPr>
              <w:t xml:space="preserve"> staff to set </w:t>
            </w:r>
            <w:r w:rsidRPr="7AC2DE8E" w:rsidR="16A39BD1">
              <w:rPr>
                <w:rFonts w:ascii="Century Gothic" w:hAnsi="Century Gothic"/>
                <w:i w:val="0"/>
                <w:iCs w:val="0"/>
                <w:sz w:val="20"/>
                <w:szCs w:val="20"/>
              </w:rPr>
              <w:t>behavior</w:t>
            </w:r>
            <w:r w:rsidRPr="7AC2DE8E" w:rsidR="645A8B93">
              <w:rPr>
                <w:rFonts w:ascii="Century Gothic" w:hAnsi="Century Gothic"/>
                <w:i w:val="0"/>
                <w:iCs w:val="0"/>
                <w:sz w:val="20"/>
                <w:szCs w:val="20"/>
              </w:rPr>
              <w:t xml:space="preserve"> expectations at the start of the visit and ensure there is a positive environment throughout the session.</w:t>
            </w:r>
            <w:r w:rsidRPr="7AC2DE8E" w:rsidR="41CDA674">
              <w:rPr>
                <w:rFonts w:ascii="Century Gothic" w:hAnsi="Century Gothic"/>
                <w:i w:val="0"/>
                <w:iCs w:val="0"/>
                <w:sz w:val="20"/>
                <w:szCs w:val="20"/>
              </w:rPr>
              <w:t xml:space="preserve"> </w:t>
            </w:r>
            <w:r w:rsidRPr="7AC2DE8E" w:rsidR="41CDA674">
              <w:rPr>
                <w:rFonts w:ascii="Century Gothic" w:hAnsi="Century Gothic"/>
                <w:i w:val="0"/>
                <w:iCs w:val="0"/>
                <w:sz w:val="20"/>
                <w:szCs w:val="20"/>
              </w:rPr>
              <w:t>ReachOut staff to also set expectations with young people that they must ask permission to leave spaces (</w:t>
            </w:r>
            <w:r w:rsidRPr="7AC2DE8E" w:rsidR="41CDA674">
              <w:rPr>
                <w:rFonts w:ascii="Century Gothic" w:hAnsi="Century Gothic"/>
                <w:i w:val="0"/>
                <w:iCs w:val="0"/>
                <w:sz w:val="20"/>
                <w:szCs w:val="20"/>
              </w:rPr>
              <w:t>i.e.</w:t>
            </w:r>
            <w:r w:rsidRPr="7AC2DE8E" w:rsidR="41CDA674">
              <w:rPr>
                <w:rFonts w:ascii="Century Gothic" w:hAnsi="Century Gothic"/>
                <w:i w:val="0"/>
                <w:iCs w:val="0"/>
                <w:sz w:val="20"/>
                <w:szCs w:val="20"/>
              </w:rPr>
              <w:t xml:space="preserve"> to use the toilet or get a drink); ReachOut to remain aware of everyone’s location and do regular headcounts.</w:t>
            </w:r>
          </w:p>
          <w:p w:rsidR="0092391E" w:rsidP="2A93F526" w:rsidRDefault="0092391E" w14:paraId="15ABB20B" w14:textId="77777777">
            <w:pPr>
              <w:pStyle w:val="TableParagraph"/>
              <w:ind w:right="349"/>
              <w:rPr>
                <w:rFonts w:ascii="Century Gothic" w:hAnsi="Century Gothic"/>
                <w:i w:val="0"/>
                <w:iCs w:val="0"/>
                <w:sz w:val="20"/>
                <w:szCs w:val="20"/>
              </w:rPr>
            </w:pPr>
          </w:p>
          <w:p w:rsidR="59DBAEDE" w:rsidP="2A93F526" w:rsidRDefault="59DBAEDE" w14:paraId="1914316E" w14:textId="6D18F5A8">
            <w:pPr>
              <w:pStyle w:val="TableParagraph"/>
              <w:ind w:right="349"/>
              <w:rPr>
                <w:rFonts w:ascii="Century Gothic" w:hAnsi="Century Gothic"/>
                <w:i w:val="0"/>
                <w:iCs w:val="0"/>
                <w:sz w:val="20"/>
                <w:szCs w:val="20"/>
              </w:rPr>
            </w:pPr>
            <w:r w:rsidRPr="2A93F526" w:rsidR="0092391E">
              <w:rPr>
                <w:rFonts w:ascii="Century Gothic" w:hAnsi="Century Gothic"/>
                <w:i w:val="0"/>
                <w:iCs w:val="0"/>
                <w:sz w:val="20"/>
                <w:szCs w:val="20"/>
              </w:rPr>
              <w:t>Company to follow</w:t>
            </w:r>
            <w:r w:rsidRPr="2A93F526" w:rsidR="0092391E">
              <w:rPr>
                <w:rFonts w:ascii="Century Gothic" w:hAnsi="Century Gothic"/>
                <w:i w:val="0"/>
                <w:iCs w:val="0"/>
                <w:sz w:val="20"/>
                <w:szCs w:val="20"/>
              </w:rPr>
              <w:t xml:space="preserve"> their usual procedures</w:t>
            </w:r>
            <w:r w:rsidRPr="2A93F526" w:rsidR="78EF10C3">
              <w:rPr>
                <w:rFonts w:ascii="Century Gothic" w:hAnsi="Century Gothic"/>
                <w:i w:val="0"/>
                <w:iCs w:val="0"/>
                <w:sz w:val="20"/>
                <w:szCs w:val="20"/>
              </w:rPr>
              <w:t xml:space="preserve"> to</w:t>
            </w:r>
            <w:r w:rsidRPr="2A93F526" w:rsidR="0092391E">
              <w:rPr>
                <w:rFonts w:ascii="Century Gothic" w:hAnsi="Century Gothic"/>
                <w:i w:val="0"/>
                <w:iCs w:val="0"/>
                <w:sz w:val="20"/>
                <w:szCs w:val="20"/>
              </w:rPr>
              <w:t xml:space="preserve"> ensure there are no hazards in the </w:t>
            </w:r>
            <w:r w:rsidRPr="2A93F526" w:rsidR="0092391E">
              <w:rPr>
                <w:rFonts w:ascii="Century Gothic" w:hAnsi="Century Gothic"/>
                <w:i w:val="0"/>
                <w:iCs w:val="0"/>
                <w:sz w:val="20"/>
                <w:szCs w:val="20"/>
              </w:rPr>
              <w:t>venue</w:t>
            </w:r>
            <w:r w:rsidRPr="2A93F526" w:rsidR="0092391E">
              <w:rPr>
                <w:rFonts w:ascii="Century Gothic" w:hAnsi="Century Gothic"/>
                <w:i w:val="0"/>
                <w:iCs w:val="0"/>
                <w:sz w:val="20"/>
                <w:szCs w:val="20"/>
              </w:rPr>
              <w:t xml:space="preserve"> for example, making sure any spills are </w:t>
            </w:r>
            <w:r w:rsidRPr="2A93F526" w:rsidR="0092391E">
              <w:rPr>
                <w:rFonts w:ascii="Century Gothic" w:hAnsi="Century Gothic"/>
                <w:i w:val="0"/>
                <w:iCs w:val="0"/>
                <w:sz w:val="20"/>
                <w:szCs w:val="20"/>
              </w:rPr>
              <w:t>immediately</w:t>
            </w:r>
            <w:r w:rsidRPr="2A93F526" w:rsidR="0092391E">
              <w:rPr>
                <w:rFonts w:ascii="Century Gothic" w:hAnsi="Century Gothic"/>
                <w:i w:val="0"/>
                <w:iCs w:val="0"/>
                <w:sz w:val="20"/>
                <w:szCs w:val="20"/>
              </w:rPr>
              <w:t xml:space="preserve"> taken care of. </w:t>
            </w:r>
          </w:p>
          <w:p w:rsidR="0092391E" w:rsidP="2A93F526" w:rsidRDefault="0092391E" w14:paraId="76D4B196" w14:textId="47DAFF91">
            <w:pPr>
              <w:rPr>
                <w:rFonts w:ascii="Century Gothic" w:hAnsi="Century Gothic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70" w:type="dxa"/>
            <w:tcMar/>
          </w:tcPr>
          <w:p w:rsidR="5E99ECC6" w:rsidP="2A93F526" w:rsidRDefault="5E99ECC6" w14:paraId="012795F0" w14:textId="579453DA">
            <w:pPr>
              <w:pStyle w:val="Normal"/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</w:pPr>
            <w:r w:rsidRPr="2A93F526" w:rsidR="5E99ECC6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>L</w:t>
            </w:r>
          </w:p>
        </w:tc>
      </w:tr>
      <w:tr w:rsidR="0092391E" w:rsidTr="7AC2DE8E" w14:paraId="3497B59A" w14:textId="77777777">
        <w:trPr>
          <w:trHeight w:val="300"/>
        </w:trPr>
        <w:tc>
          <w:tcPr>
            <w:tcW w:w="2009" w:type="dxa"/>
            <w:tcMar/>
          </w:tcPr>
          <w:p w:rsidR="0092391E" w:rsidP="0D5A53DE" w:rsidRDefault="0095336D" w14:paraId="1EAA6B2E" w14:textId="28CD7740">
            <w:pPr>
              <w:rPr>
                <w:rFonts w:ascii="Century Gothic" w:hAnsi="Century Gothic"/>
                <w:sz w:val="20"/>
                <w:szCs w:val="20"/>
              </w:rPr>
            </w:pPr>
            <w:r w:rsidRPr="0D5A53DE" w:rsidR="0095336D">
              <w:rPr>
                <w:rFonts w:ascii="Century Gothic" w:hAnsi="Century Gothic"/>
                <w:sz w:val="20"/>
                <w:szCs w:val="20"/>
              </w:rPr>
              <w:t>Young people working with staff</w:t>
            </w:r>
          </w:p>
        </w:tc>
        <w:tc>
          <w:tcPr>
            <w:tcW w:w="1737" w:type="dxa"/>
            <w:tcMar/>
          </w:tcPr>
          <w:p w:rsidR="0092391E" w:rsidP="0095336D" w:rsidRDefault="0095336D" w14:paraId="0ADE7385" w14:textId="5AE72328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0D5A53DE" w:rsidR="0095336D">
              <w:rPr>
                <w:rFonts w:ascii="Century Gothic" w:hAnsi="Century Gothic"/>
                <w:sz w:val="20"/>
                <w:szCs w:val="20"/>
              </w:rPr>
              <w:t>Child protection/ safeguarding issues – Company staff not DBS checked or trained in safeguardin</w:t>
            </w:r>
            <w:r w:rsidRPr="0D5A53DE" w:rsidR="00F568E2">
              <w:rPr>
                <w:rFonts w:ascii="Century Gothic" w:hAnsi="Century Gothic"/>
                <w:sz w:val="20"/>
                <w:szCs w:val="20"/>
              </w:rPr>
              <w:t>g</w:t>
            </w:r>
          </w:p>
        </w:tc>
        <w:tc>
          <w:tcPr>
            <w:tcW w:w="1381" w:type="dxa"/>
            <w:tcMar/>
          </w:tcPr>
          <w:p w:rsidR="0092391E" w:rsidP="0D5A53DE" w:rsidRDefault="0095336D" w14:paraId="13026473" w14:textId="3CB4CDC0">
            <w:pPr>
              <w:rPr>
                <w:rFonts w:ascii="Century Gothic" w:hAnsi="Century Gothic" w:eastAsia="Century Gothic" w:cs="Century Gothic"/>
                <w:i w:val="1"/>
                <w:iCs w:val="1"/>
                <w:sz w:val="20"/>
                <w:szCs w:val="20"/>
              </w:rPr>
            </w:pPr>
            <w:r w:rsidRPr="0D5A53DE" w:rsidR="0095336D">
              <w:rPr>
                <w:rFonts w:ascii="Century Gothic" w:hAnsi="Century Gothic" w:eastAsia="Century Gothic" w:cs="Century Gothic"/>
                <w:i w:val="1"/>
                <w:iCs w:val="1"/>
                <w:sz w:val="20"/>
                <w:szCs w:val="20"/>
              </w:rPr>
              <w:t>Young people &amp; staff</w:t>
            </w:r>
          </w:p>
        </w:tc>
        <w:tc>
          <w:tcPr>
            <w:tcW w:w="1395" w:type="dxa"/>
            <w:tcMar/>
          </w:tcPr>
          <w:p w:rsidR="63F61389" w:rsidP="2A93F526" w:rsidRDefault="63F61389" w14:paraId="0455615E" w14:textId="67191A27">
            <w:pPr>
              <w:pStyle w:val="Normal"/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</w:pPr>
            <w:r w:rsidRPr="2A93F526" w:rsidR="63F61389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>M</w:t>
            </w:r>
          </w:p>
        </w:tc>
        <w:tc>
          <w:tcPr>
            <w:tcW w:w="5026" w:type="dxa"/>
            <w:tcMar/>
          </w:tcPr>
          <w:p w:rsidR="0092391E" w:rsidP="2A93F526" w:rsidRDefault="3E11C76B" w14:paraId="409AA11D" w14:textId="15B7667E">
            <w:pPr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</w:pPr>
            <w:r w:rsidRPr="2A93F526" w:rsidR="3E11C76B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>ReachOut</w:t>
            </w:r>
            <w:r w:rsidRPr="2A93F526" w:rsidR="3E11C76B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 xml:space="preserve"> and school staff to </w:t>
            </w:r>
            <w:r w:rsidRPr="2A93F526" w:rsidR="3E11C76B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 xml:space="preserve">supervise mentees at all </w:t>
            </w:r>
            <w:r w:rsidRPr="2A93F526" w:rsidR="3E11C76B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>times</w:t>
            </w:r>
            <w:r w:rsidRPr="2A93F526" w:rsidR="3E11C76B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 xml:space="preserve"> so they aren’t left alone with Company Staff</w:t>
            </w:r>
            <w:r w:rsidRPr="2A93F526" w:rsidR="7CB69499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>.</w:t>
            </w:r>
          </w:p>
          <w:p w:rsidR="5D9CE63D" w:rsidP="2A93F526" w:rsidRDefault="5D9CE63D" w14:paraId="18895B06" w14:textId="768D189B">
            <w:pPr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</w:pPr>
          </w:p>
          <w:p w:rsidR="648828A7" w:rsidP="2A93F526" w:rsidRDefault="648828A7" w14:paraId="7E1256F8" w14:textId="7AFB4EE4">
            <w:pPr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</w:pPr>
            <w:r w:rsidRPr="2A93F526" w:rsidR="7ECE25FD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>Company staff</w:t>
            </w:r>
            <w:r w:rsidRPr="2A93F526" w:rsidR="683A39BA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 xml:space="preserve"> involved</w:t>
            </w:r>
            <w:r w:rsidRPr="2A93F526" w:rsidR="7ECE25FD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 xml:space="preserve"> </w:t>
            </w:r>
            <w:r w:rsidRPr="2A93F526" w:rsidR="7ECE25FD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>to read</w:t>
            </w:r>
            <w:r w:rsidRPr="2A93F526" w:rsidR="7ECE25FD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 xml:space="preserve"> </w:t>
            </w:r>
            <w:r w:rsidRPr="2A93F526" w:rsidR="7ECE25FD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>ReachOut</w:t>
            </w:r>
            <w:r w:rsidRPr="2A93F526" w:rsidR="7ECE25FD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 xml:space="preserve"> safeguarding policy &amp; volunteer code of conduct ahead of </w:t>
            </w:r>
            <w:r w:rsidRPr="2A93F526" w:rsidR="2C3E24D8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>event</w:t>
            </w:r>
            <w:r w:rsidRPr="2A93F526" w:rsidR="189E65D0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 xml:space="preserve">, which includes information on </w:t>
            </w:r>
            <w:r w:rsidRPr="2A93F526" w:rsidR="189E65D0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>appropriate boundaries</w:t>
            </w:r>
            <w:r w:rsidRPr="2A93F526" w:rsidR="189E65D0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>.</w:t>
            </w:r>
          </w:p>
          <w:p w:rsidR="0092391E" w:rsidP="2A93F526" w:rsidRDefault="0092391E" w14:paraId="72A71C9B" w14:textId="57DB91FF">
            <w:pPr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</w:pPr>
          </w:p>
          <w:p w:rsidR="0092391E" w:rsidP="2A93F526" w:rsidRDefault="01D4B7F8" w14:paraId="5DD44CEB" w14:textId="61BD2439">
            <w:pPr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</w:pPr>
            <w:r w:rsidRPr="2A93F526" w:rsidR="214131CB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>Company staff</w:t>
            </w:r>
            <w:r w:rsidRPr="2A93F526" w:rsidR="683A39BA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 xml:space="preserve">, involved in the </w:t>
            </w:r>
            <w:r w:rsidRPr="2A93F526" w:rsidR="3B702452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>event</w:t>
            </w:r>
            <w:r w:rsidRPr="2A93F526" w:rsidR="683A39BA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>,</w:t>
            </w:r>
            <w:r w:rsidRPr="2A93F526" w:rsidR="214131CB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 xml:space="preserve"> </w:t>
            </w:r>
            <w:r w:rsidRPr="2A93F526" w:rsidR="214131CB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>to attend</w:t>
            </w:r>
            <w:r w:rsidRPr="2A93F526" w:rsidR="214131CB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 xml:space="preserve"> </w:t>
            </w:r>
            <w:r w:rsidRPr="2A93F526" w:rsidR="7ECE25FD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>ReachOut</w:t>
            </w:r>
            <w:r w:rsidRPr="2A93F526" w:rsidR="7ECE25FD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 xml:space="preserve"> </w:t>
            </w:r>
            <w:r w:rsidRPr="2A93F526" w:rsidR="7ECE25FD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>Staff briefing</w:t>
            </w:r>
            <w:r w:rsidRPr="2A93F526" w:rsidR="7ECE25FD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 xml:space="preserve"> before the</w:t>
            </w:r>
            <w:r w:rsidRPr="2A93F526" w:rsidR="554B6554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 xml:space="preserve"> event</w:t>
            </w:r>
            <w:r w:rsidRPr="2A93F526" w:rsidR="68905290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>. This will include confirmation that</w:t>
            </w:r>
            <w:r w:rsidRPr="2A93F526" w:rsidR="7ECE25FD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 xml:space="preserve"> volunteers have read &amp; understood the</w:t>
            </w:r>
            <w:r w:rsidRPr="2A93F526" w:rsidR="4E5656CC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 xml:space="preserve"> documents provided and that they can uphold their </w:t>
            </w:r>
            <w:r w:rsidRPr="2A93F526" w:rsidR="7ECE25FD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 xml:space="preserve">safeguarding responsibilities </w:t>
            </w:r>
            <w:r w:rsidRPr="2A93F526" w:rsidR="61C40164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 xml:space="preserve">including </w:t>
            </w:r>
            <w:r w:rsidRPr="2A93F526" w:rsidR="7ECE25FD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>w</w:t>
            </w:r>
            <w:r w:rsidRPr="2A93F526" w:rsidR="12D9E625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 xml:space="preserve">hat to do if they suspect a safeguarding concern. </w:t>
            </w:r>
          </w:p>
        </w:tc>
        <w:tc>
          <w:tcPr>
            <w:tcW w:w="1470" w:type="dxa"/>
            <w:tcMar/>
          </w:tcPr>
          <w:p w:rsidR="5362B718" w:rsidP="2A93F526" w:rsidRDefault="5362B718" w14:paraId="5EDBB90F" w14:textId="64CE254B">
            <w:pPr>
              <w:pStyle w:val="Normal"/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</w:pPr>
            <w:r w:rsidRPr="2A93F526" w:rsidR="5362B718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>L</w:t>
            </w:r>
          </w:p>
        </w:tc>
      </w:tr>
      <w:tr w:rsidR="0092391E" w:rsidTr="7AC2DE8E" w14:paraId="0E6C3D86" w14:textId="77777777">
        <w:trPr>
          <w:trHeight w:val="300"/>
        </w:trPr>
        <w:tc>
          <w:tcPr>
            <w:tcW w:w="2009" w:type="dxa"/>
            <w:tcMar/>
          </w:tcPr>
          <w:p w:rsidR="0092391E" w:rsidP="0D5A53DE" w:rsidRDefault="00B7158A" w14:paraId="3B1EB3CE" w14:textId="77C7EA03">
            <w:pPr>
              <w:rPr>
                <w:rFonts w:ascii="Century Gothic" w:hAnsi="Century Gothic"/>
                <w:sz w:val="20"/>
                <w:szCs w:val="20"/>
              </w:rPr>
            </w:pPr>
            <w:r w:rsidRPr="0D5A53DE" w:rsidR="00B7158A">
              <w:rPr>
                <w:rFonts w:ascii="Century Gothic" w:hAnsi="Century Gothic"/>
                <w:sz w:val="20"/>
                <w:szCs w:val="20"/>
              </w:rPr>
              <w:t xml:space="preserve">Throughout </w:t>
            </w:r>
            <w:r w:rsidRPr="0D5A53DE" w:rsidR="00B7158A">
              <w:rPr>
                <w:rFonts w:ascii="Century Gothic" w:hAnsi="Century Gothic"/>
                <w:sz w:val="20"/>
                <w:szCs w:val="20"/>
              </w:rPr>
              <w:t>visit</w:t>
            </w:r>
          </w:p>
        </w:tc>
        <w:tc>
          <w:tcPr>
            <w:tcW w:w="1737" w:type="dxa"/>
            <w:tcMar/>
          </w:tcPr>
          <w:p w:rsidR="0092391E" w:rsidP="0D5A53DE" w:rsidRDefault="00B7158A" w14:paraId="23E4BE07" w14:textId="68A85DA2">
            <w:pPr>
              <w:rPr>
                <w:rFonts w:ascii="Century Gothic" w:hAnsi="Century Gothic"/>
                <w:sz w:val="20"/>
                <w:szCs w:val="20"/>
              </w:rPr>
            </w:pPr>
            <w:r w:rsidRPr="0D5A53DE" w:rsidR="00B7158A">
              <w:rPr>
                <w:rFonts w:ascii="Century Gothic" w:hAnsi="Century Gothic"/>
                <w:sz w:val="20"/>
                <w:szCs w:val="20"/>
              </w:rPr>
              <w:t>Fire</w:t>
            </w:r>
          </w:p>
        </w:tc>
        <w:tc>
          <w:tcPr>
            <w:tcW w:w="1381" w:type="dxa"/>
            <w:tcMar/>
          </w:tcPr>
          <w:p w:rsidR="00B7158A" w:rsidP="0D5A53DE" w:rsidRDefault="00B7158A" w14:paraId="16200CBA" w14:textId="3E1E7900">
            <w:pPr>
              <w:rPr>
                <w:rFonts w:ascii="Century Gothic" w:hAnsi="Century Gothic" w:eastAsia="Century Gothic" w:cs="Century Gothic"/>
                <w:i w:val="1"/>
                <w:iCs w:val="1"/>
                <w:sz w:val="20"/>
                <w:szCs w:val="20"/>
              </w:rPr>
            </w:pPr>
            <w:r w:rsidRPr="0D5A53DE" w:rsidR="00B7158A">
              <w:rPr>
                <w:rFonts w:ascii="Century Gothic" w:hAnsi="Century Gothic" w:eastAsia="Century Gothic" w:cs="Century Gothic"/>
                <w:i w:val="1"/>
                <w:iCs w:val="1"/>
                <w:sz w:val="20"/>
                <w:szCs w:val="20"/>
              </w:rPr>
              <w:t>Young people &amp; staff</w:t>
            </w:r>
          </w:p>
          <w:p w:rsidR="0092391E" w:rsidP="0092391E" w:rsidRDefault="0092391E" w14:paraId="195AE45E" w14:textId="77777777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</w:tc>
        <w:tc>
          <w:tcPr>
            <w:tcW w:w="1395" w:type="dxa"/>
            <w:tcMar/>
          </w:tcPr>
          <w:p w:rsidR="067C37FD" w:rsidP="2A93F526" w:rsidRDefault="067C37FD" w14:paraId="195C5A9D" w14:textId="63BFC4D8">
            <w:pPr>
              <w:pStyle w:val="Normal"/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</w:pPr>
            <w:r w:rsidRPr="2A93F526" w:rsidR="067C37FD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>M</w:t>
            </w:r>
          </w:p>
        </w:tc>
        <w:tc>
          <w:tcPr>
            <w:tcW w:w="5026" w:type="dxa"/>
            <w:tcMar/>
          </w:tcPr>
          <w:p w:rsidRPr="00B7158A" w:rsidR="00B7158A" w:rsidP="2A93F526" w:rsidRDefault="00B7158A" w14:paraId="6CFBE040" w14:textId="627E6006">
            <w:pPr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</w:pPr>
            <w:r w:rsidRPr="2A93F526" w:rsidR="00B7158A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>Company staff</w:t>
            </w:r>
            <w:r w:rsidRPr="2A93F526" w:rsidR="0033414C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>, involved in the WEV,</w:t>
            </w:r>
            <w:r w:rsidRPr="2A93F526" w:rsidR="00B7158A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 xml:space="preserve"> </w:t>
            </w:r>
            <w:r w:rsidRPr="2A93F526" w:rsidR="00B7158A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>to ensure</w:t>
            </w:r>
            <w:r w:rsidRPr="2A93F526" w:rsidR="00B7158A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 xml:space="preserve"> everyone on site is shown correct fire safety/evacuation procedure at </w:t>
            </w:r>
            <w:r w:rsidRPr="2A93F526" w:rsidR="00B7158A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>start</w:t>
            </w:r>
            <w:r w:rsidRPr="2A93F526" w:rsidR="00B7158A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 xml:space="preserve"> of </w:t>
            </w:r>
            <w:r w:rsidRPr="2A93F526" w:rsidR="00B7158A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>visit</w:t>
            </w:r>
            <w:r w:rsidRPr="2A93F526" w:rsidR="00F568E2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>.</w:t>
            </w:r>
          </w:p>
          <w:p w:rsidR="59DBAEDE" w:rsidP="2A93F526" w:rsidRDefault="59DBAEDE" w14:paraId="4B228CC9" w14:textId="216B0BD8">
            <w:pPr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</w:pPr>
          </w:p>
          <w:p w:rsidR="0092391E" w:rsidP="2A93F526" w:rsidRDefault="00B7158A" w14:paraId="6F1E8F01" w14:textId="53F9FB1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entury Gothic" w:hAnsi="Century Gothic"/>
                <w:i w:val="0"/>
                <w:iCs w:val="0"/>
                <w:sz w:val="20"/>
                <w:szCs w:val="20"/>
              </w:rPr>
            </w:pPr>
            <w:r w:rsidRPr="2A93F526" w:rsidR="00B7158A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>ReachOut</w:t>
            </w:r>
            <w:r w:rsidRPr="2A93F526" w:rsidR="00B7158A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 xml:space="preserve"> and school </w:t>
            </w:r>
            <w:r w:rsidRPr="2A93F526" w:rsidR="6872532B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 xml:space="preserve">staff </w:t>
            </w:r>
            <w:r w:rsidRPr="2A93F526" w:rsidR="00B7158A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>to have a register of young people attending.</w:t>
            </w:r>
            <w:r w:rsidRPr="2A93F526" w:rsidR="1C5C19F5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 xml:space="preserve"> </w:t>
            </w:r>
            <w:r w:rsidRPr="2A93F526" w:rsidR="1C5C19F5">
              <w:rPr>
                <w:rFonts w:ascii="Century Gothic" w:hAnsi="Century Gothic"/>
                <w:i w:val="0"/>
                <w:iCs w:val="0"/>
                <w:sz w:val="20"/>
                <w:szCs w:val="20"/>
              </w:rPr>
              <w:t>ReachOut and school staff to do regular head counts</w:t>
            </w:r>
            <w:r w:rsidRPr="2A93F526" w:rsidR="113F76EC">
              <w:rPr>
                <w:rFonts w:ascii="Century Gothic" w:hAnsi="Century Gothic"/>
                <w:i w:val="0"/>
                <w:iCs w:val="0"/>
                <w:sz w:val="20"/>
                <w:szCs w:val="20"/>
              </w:rPr>
              <w:t xml:space="preserve"> to ensure all young people are accounted for.</w:t>
            </w:r>
          </w:p>
          <w:p w:rsidR="0092391E" w:rsidP="2A93F526" w:rsidRDefault="00B7158A" w14:paraId="4EF7AB1C" w14:textId="658FC1FC">
            <w:pPr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70" w:type="dxa"/>
            <w:tcMar/>
          </w:tcPr>
          <w:p w:rsidR="5362B718" w:rsidP="2A93F526" w:rsidRDefault="5362B718" w14:paraId="29AAF47D" w14:textId="2BDFB60D">
            <w:pPr>
              <w:pStyle w:val="Normal"/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</w:pPr>
            <w:r w:rsidRPr="2A93F526" w:rsidR="5362B718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>L</w:t>
            </w:r>
          </w:p>
        </w:tc>
      </w:tr>
      <w:tr w:rsidR="0D5A53DE" w:rsidTr="7AC2DE8E" w14:paraId="69FAA2C5">
        <w:trPr>
          <w:trHeight w:val="300"/>
        </w:trPr>
        <w:tc>
          <w:tcPr>
            <w:tcW w:w="2009" w:type="dxa"/>
            <w:tcMar/>
          </w:tcPr>
          <w:p w:rsidR="0D5A53DE" w:rsidP="0D5A53DE" w:rsidRDefault="0D5A53DE" w14:paraId="2C229117" w14:textId="6579E049"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37" w:type="dxa"/>
            <w:tcMar/>
          </w:tcPr>
          <w:p w:rsidR="17CC86FA" w:rsidP="0D5A53DE" w:rsidRDefault="17CC86FA" w14:paraId="6B925E03" w14:textId="655D7B8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entury Gothic" w:hAnsi="Century Gothic"/>
                <w:sz w:val="20"/>
                <w:szCs w:val="20"/>
              </w:rPr>
            </w:pPr>
            <w:commentRangeStart w:id="1016401845"/>
            <w:r w:rsidRPr="7AC2DE8E" w:rsidR="17CC86FA">
              <w:rPr>
                <w:rFonts w:ascii="Century Gothic" w:hAnsi="Century Gothic"/>
                <w:sz w:val="20"/>
                <w:szCs w:val="20"/>
              </w:rPr>
              <w:t>Injury or illness during the visit</w:t>
            </w:r>
            <w:commentRangeEnd w:id="1016401845"/>
            <w:r>
              <w:rPr>
                <w:rStyle w:val="CommentReference"/>
              </w:rPr>
              <w:commentReference w:id="1016401845"/>
            </w:r>
          </w:p>
        </w:tc>
        <w:tc>
          <w:tcPr>
            <w:tcW w:w="1381" w:type="dxa"/>
            <w:tcMar/>
          </w:tcPr>
          <w:p w:rsidR="17CC86FA" w:rsidP="0D5A53DE" w:rsidRDefault="17CC86FA" w14:paraId="4E09FEC9" w14:textId="3E1E7900">
            <w:pPr>
              <w:rPr>
                <w:rFonts w:ascii="Century Gothic" w:hAnsi="Century Gothic" w:eastAsia="Century Gothic" w:cs="Century Gothic"/>
                <w:i w:val="1"/>
                <w:iCs w:val="1"/>
                <w:sz w:val="20"/>
                <w:szCs w:val="20"/>
              </w:rPr>
            </w:pPr>
            <w:r w:rsidRPr="0D5A53DE" w:rsidR="17CC86FA">
              <w:rPr>
                <w:rFonts w:ascii="Century Gothic" w:hAnsi="Century Gothic" w:eastAsia="Century Gothic" w:cs="Century Gothic"/>
                <w:i w:val="1"/>
                <w:iCs w:val="1"/>
                <w:sz w:val="20"/>
                <w:szCs w:val="20"/>
              </w:rPr>
              <w:t>Young people &amp; staff</w:t>
            </w:r>
          </w:p>
          <w:p w:rsidR="0D5A53DE" w:rsidP="0D5A53DE" w:rsidRDefault="0D5A53DE" w14:paraId="489F49AD" w14:textId="3B733DEB">
            <w:pPr>
              <w:pStyle w:val="Normal"/>
              <w:rPr>
                <w:rFonts w:ascii="Century Gothic" w:hAnsi="Century Gothic" w:eastAsia="Century Gothic" w:cs="Century Gothic"/>
                <w:i w:val="1"/>
                <w:iCs w:val="1"/>
                <w:sz w:val="20"/>
                <w:szCs w:val="20"/>
              </w:rPr>
            </w:pPr>
          </w:p>
        </w:tc>
        <w:tc>
          <w:tcPr>
            <w:tcW w:w="1395" w:type="dxa"/>
            <w:tcMar/>
          </w:tcPr>
          <w:p w:rsidR="517035B4" w:rsidP="2A93F526" w:rsidRDefault="517035B4" w14:paraId="32AA76FF" w14:textId="230493FB">
            <w:pPr>
              <w:pStyle w:val="Normal"/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</w:pPr>
            <w:r w:rsidRPr="2A93F526" w:rsidR="517035B4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>L</w:t>
            </w:r>
          </w:p>
        </w:tc>
        <w:tc>
          <w:tcPr>
            <w:tcW w:w="5026" w:type="dxa"/>
            <w:tcMar/>
          </w:tcPr>
          <w:p w:rsidR="620D9CB7" w:rsidP="0D5A53DE" w:rsidRDefault="620D9CB7" w14:paraId="69508B1C" w14:textId="5C0DBCC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0D5A53DE" w:rsidR="620D9CB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Company staff and ReachOut staff to YDL to advise young people on safety before using equipment such as craft materials that could pose a risk.</w:t>
            </w:r>
          </w:p>
          <w:p w:rsidR="0D5A53DE" w:rsidP="2A93F526" w:rsidRDefault="0D5A53DE" w14:paraId="4B7DEA61" w14:textId="5DF4F45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17CC86FA" w:rsidP="0D5A53DE" w:rsidRDefault="17CC86FA" w14:paraId="6B1BE15C" w14:textId="0EC4FD5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D5A53DE" w:rsidR="17CC86FA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ReachOut staff member has basic first aid training, as well as access to own mini first aid kit and knows to call 999 in case of </w:t>
            </w:r>
            <w:r w:rsidRPr="0D5A53DE" w:rsidR="17CC86FA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serious injury</w:t>
            </w:r>
            <w:r w:rsidRPr="0D5A53DE" w:rsidR="17CC86FA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. ReachOut staff and school staff to have emergency contact details of young people as well as medical conditions and allergies.</w:t>
            </w:r>
          </w:p>
          <w:p w:rsidR="0D5A53DE" w:rsidP="2A93F526" w:rsidRDefault="0D5A53DE" w14:paraId="3830C46C" w14:textId="5B8DFDA1">
            <w:pPr>
              <w:pStyle w:val="Normal"/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70" w:type="dxa"/>
            <w:tcMar/>
          </w:tcPr>
          <w:p w:rsidR="52E8E196" w:rsidP="2A93F526" w:rsidRDefault="52E8E196" w14:paraId="2745383A" w14:textId="285109E6">
            <w:pPr>
              <w:pStyle w:val="Normal"/>
              <w:spacing w:line="240" w:lineRule="auto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A93F526" w:rsidR="52E8E196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</w:t>
            </w:r>
          </w:p>
        </w:tc>
      </w:tr>
      <w:tr w:rsidR="0D5A53DE" w:rsidTr="7AC2DE8E" w14:paraId="157A02B1">
        <w:trPr>
          <w:trHeight w:val="300"/>
        </w:trPr>
        <w:tc>
          <w:tcPr>
            <w:tcW w:w="2009" w:type="dxa"/>
            <w:tcMar/>
          </w:tcPr>
          <w:p w:rsidR="0D5A53DE" w:rsidP="0D5A53DE" w:rsidRDefault="0D5A53DE" w14:paraId="2AC7FB32" w14:textId="0048377E">
            <w:pPr>
              <w:pStyle w:val="Normal"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</w:tc>
        <w:tc>
          <w:tcPr>
            <w:tcW w:w="1737" w:type="dxa"/>
            <w:tcMar/>
          </w:tcPr>
          <w:p w:rsidR="0D5A53DE" w:rsidP="0D5A53DE" w:rsidRDefault="0D5A53DE" w14:paraId="694CAE2A" w14:textId="35CDDAB4"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81" w:type="dxa"/>
            <w:tcMar/>
          </w:tcPr>
          <w:p w:rsidR="0D5A53DE" w:rsidP="0D5A53DE" w:rsidRDefault="0D5A53DE" w14:paraId="13C896EE" w14:textId="203A1F9F">
            <w:pPr>
              <w:pStyle w:val="Normal"/>
              <w:rPr>
                <w:rFonts w:ascii="Century Gothic" w:hAnsi="Century Gothic" w:eastAsia="Century Gothic" w:cs="Century Gothic"/>
                <w:i w:val="1"/>
                <w:iCs w:val="1"/>
                <w:sz w:val="20"/>
                <w:szCs w:val="20"/>
              </w:rPr>
            </w:pPr>
          </w:p>
        </w:tc>
        <w:tc>
          <w:tcPr>
            <w:tcW w:w="1395" w:type="dxa"/>
            <w:tcMar/>
          </w:tcPr>
          <w:p w:rsidR="2A93F526" w:rsidP="2A93F526" w:rsidRDefault="2A93F526" w14:paraId="7257FADC" w14:textId="7652D832">
            <w:pPr>
              <w:pStyle w:val="Normal"/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026" w:type="dxa"/>
            <w:tcMar/>
          </w:tcPr>
          <w:p w:rsidR="0D5A53DE" w:rsidP="2A93F526" w:rsidRDefault="0D5A53DE" w14:paraId="423FBC88" w14:textId="2517F88C">
            <w:pPr>
              <w:pStyle w:val="TableParagraph"/>
              <w:rPr>
                <w:rFonts w:ascii="Century Gothic" w:hAnsi="Century Gothic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70" w:type="dxa"/>
            <w:tcMar/>
          </w:tcPr>
          <w:p w:rsidR="2A93F526" w:rsidP="2A93F526" w:rsidRDefault="2A93F526" w14:paraId="365BAC12" w14:textId="30446439">
            <w:pPr>
              <w:pStyle w:val="TableParagraph"/>
              <w:rPr>
                <w:rFonts w:ascii="Century Gothic" w:hAnsi="Century Gothic"/>
                <w:i w:val="0"/>
                <w:iCs w:val="0"/>
                <w:sz w:val="20"/>
                <w:szCs w:val="20"/>
              </w:rPr>
            </w:pPr>
          </w:p>
        </w:tc>
      </w:tr>
      <w:tr w:rsidR="76BA58D4" w:rsidTr="7AC2DE8E" w14:paraId="7997BA4B">
        <w:trPr>
          <w:trHeight w:val="300"/>
        </w:trPr>
        <w:tc>
          <w:tcPr>
            <w:tcW w:w="2009" w:type="dxa"/>
            <w:tcMar/>
          </w:tcPr>
          <w:p w:rsidR="64FBA920" w:rsidP="76BA58D4" w:rsidRDefault="64FBA920" w14:paraId="3930B4BA" w14:textId="62CCBDF3">
            <w:pPr>
              <w:pStyle w:val="Normal"/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 w:rsidRPr="0D5A53DE" w:rsidR="64FBA920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Delete below if they </w:t>
            </w:r>
            <w:r w:rsidRPr="0D5A53DE" w:rsidR="64FBA920">
              <w:rPr>
                <w:rFonts w:ascii="Century Gothic" w:hAnsi="Century Gothic"/>
                <w:sz w:val="20"/>
                <w:szCs w:val="20"/>
                <w:highlight w:val="yellow"/>
              </w:rPr>
              <w:t>don’t</w:t>
            </w:r>
            <w:r w:rsidRPr="0D5A53DE" w:rsidR="64FBA920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 apply </w:t>
            </w:r>
            <w:r w:rsidRPr="0D5A53DE" w:rsidR="64FBA920">
              <w:rPr>
                <w:rFonts w:ascii="Century Gothic" w:hAnsi="Century Gothic"/>
                <w:sz w:val="20"/>
                <w:szCs w:val="20"/>
                <w:highlight w:val="yellow"/>
              </w:rPr>
              <w:t>to</w:t>
            </w:r>
            <w:r w:rsidRPr="0D5A53DE" w:rsidR="64FBA920">
              <w:rPr>
                <w:rFonts w:ascii="Century Gothic" w:hAnsi="Century Gothic"/>
                <w:sz w:val="20"/>
                <w:szCs w:val="20"/>
                <w:highlight w:val="yellow"/>
              </w:rPr>
              <w:t xml:space="preserve"> your visit</w:t>
            </w:r>
          </w:p>
        </w:tc>
        <w:tc>
          <w:tcPr>
            <w:tcW w:w="1737" w:type="dxa"/>
            <w:tcMar/>
          </w:tcPr>
          <w:p w:rsidR="76BA58D4" w:rsidP="76BA58D4" w:rsidRDefault="76BA58D4" w14:paraId="185C5018" w14:textId="6DE1B567">
            <w:pPr>
              <w:pStyle w:val="Normal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81" w:type="dxa"/>
            <w:tcMar/>
          </w:tcPr>
          <w:p w:rsidR="76BA58D4" w:rsidP="76BA58D4" w:rsidRDefault="76BA58D4" w14:paraId="5AB14B32" w14:textId="26B539B3">
            <w:pPr>
              <w:pStyle w:val="Normal"/>
              <w:rPr>
                <w:rFonts w:ascii="Century Gothic" w:hAnsi="Century Gothic" w:eastAsia="Century Gothic" w:cs="Century Gothic"/>
                <w:i w:val="1"/>
                <w:iCs w:val="1"/>
                <w:sz w:val="20"/>
                <w:szCs w:val="20"/>
              </w:rPr>
            </w:pPr>
          </w:p>
        </w:tc>
        <w:tc>
          <w:tcPr>
            <w:tcW w:w="1395" w:type="dxa"/>
            <w:tcMar/>
          </w:tcPr>
          <w:p w:rsidR="2A93F526" w:rsidP="2A93F526" w:rsidRDefault="2A93F526" w14:paraId="4E833377" w14:textId="04811554">
            <w:pPr>
              <w:pStyle w:val="Normal"/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026" w:type="dxa"/>
            <w:tcMar/>
          </w:tcPr>
          <w:p w:rsidR="76BA58D4" w:rsidP="2A93F526" w:rsidRDefault="76BA58D4" w14:paraId="1C3C74CF" w14:textId="7DF1EF75">
            <w:pPr>
              <w:pStyle w:val="TableParagraph"/>
              <w:rPr>
                <w:rFonts w:ascii="Century Gothic" w:hAnsi="Century Gothic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70" w:type="dxa"/>
            <w:tcMar/>
          </w:tcPr>
          <w:p w:rsidR="2A93F526" w:rsidP="2A93F526" w:rsidRDefault="2A93F526" w14:paraId="46189CEE" w14:textId="0123D983">
            <w:pPr>
              <w:pStyle w:val="TableParagraph"/>
              <w:rPr>
                <w:rFonts w:ascii="Century Gothic" w:hAnsi="Century Gothic"/>
                <w:i w:val="0"/>
                <w:iCs w:val="0"/>
                <w:sz w:val="20"/>
                <w:szCs w:val="20"/>
              </w:rPr>
            </w:pPr>
          </w:p>
        </w:tc>
      </w:tr>
      <w:tr w:rsidR="00B7158A" w:rsidTr="7AC2DE8E" w14:paraId="14111D58" w14:textId="77777777">
        <w:trPr>
          <w:trHeight w:val="300"/>
        </w:trPr>
        <w:tc>
          <w:tcPr>
            <w:tcW w:w="2009" w:type="dxa"/>
            <w:tcMar/>
          </w:tcPr>
          <w:p w:rsidR="00B7158A" w:rsidP="0092391E" w:rsidRDefault="00B7158A" w14:paraId="77AD3519" w14:textId="691A90DE">
            <w:pPr>
              <w:rPr>
                <w:rFonts w:ascii="Century Gothic" w:hAnsi="Century Gothic"/>
                <w:sz w:val="20"/>
                <w:szCs w:val="20"/>
              </w:rPr>
            </w:pPr>
            <w:r w:rsidRPr="0D5A53DE" w:rsidR="4B3B3C19">
              <w:rPr>
                <w:rFonts w:ascii="Century Gothic" w:hAnsi="Century Gothic"/>
                <w:sz w:val="20"/>
                <w:szCs w:val="20"/>
                <w:highlight w:val="yellow"/>
              </w:rPr>
              <w:t>Venue Tour</w:t>
            </w:r>
            <w:r w:rsidRPr="0D5A53DE" w:rsidR="4B3B3C19">
              <w:rPr>
                <w:rFonts w:ascii="Century Gothic" w:hAnsi="Century Gothic"/>
                <w:sz w:val="20"/>
                <w:szCs w:val="20"/>
              </w:rPr>
              <w:t xml:space="preserve">- customers/members of the public/other company staff being present during </w:t>
            </w:r>
            <w:r w:rsidRPr="0D5A53DE" w:rsidR="4B3B3C19">
              <w:rPr>
                <w:rFonts w:ascii="Century Gothic" w:hAnsi="Century Gothic"/>
                <w:sz w:val="20"/>
                <w:szCs w:val="20"/>
              </w:rPr>
              <w:t>visit</w:t>
            </w:r>
          </w:p>
        </w:tc>
        <w:tc>
          <w:tcPr>
            <w:tcW w:w="1737" w:type="dxa"/>
            <w:tcMar/>
          </w:tcPr>
          <w:p w:rsidR="00B7158A" w:rsidP="00B7158A" w:rsidRDefault="00B7158A" w14:paraId="7FA19FD4" w14:textId="4E79A802">
            <w:pPr>
              <w:rPr>
                <w:rFonts w:ascii="Century Gothic" w:hAnsi="Century Gothic"/>
                <w:sz w:val="20"/>
                <w:szCs w:val="20"/>
              </w:rPr>
            </w:pPr>
            <w:r w:rsidRPr="0D5A53DE" w:rsidR="00B7158A">
              <w:rPr>
                <w:rFonts w:ascii="Century Gothic" w:hAnsi="Century Gothic"/>
                <w:sz w:val="20"/>
                <w:szCs w:val="20"/>
              </w:rPr>
              <w:t>Child protection/ safeguarding issues from young people interacting with customers</w:t>
            </w:r>
          </w:p>
          <w:p w:rsidR="00B7158A" w:rsidP="0092391E" w:rsidRDefault="00B7158A" w14:paraId="4ADB035B" w14:textId="777777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81" w:type="dxa"/>
            <w:tcMar/>
          </w:tcPr>
          <w:p w:rsidR="00B7158A" w:rsidP="0D5A53DE" w:rsidRDefault="00B7158A" w14:paraId="4F1C9CE3" w14:textId="05D50C94">
            <w:pPr>
              <w:rPr>
                <w:rFonts w:ascii="Century Gothic" w:hAnsi="Century Gothic" w:eastAsia="Century Gothic" w:cs="Century Gothic"/>
                <w:i w:val="1"/>
                <w:iCs w:val="1"/>
                <w:sz w:val="20"/>
                <w:szCs w:val="20"/>
              </w:rPr>
            </w:pPr>
            <w:r w:rsidRPr="0D5A53DE" w:rsidR="00B7158A">
              <w:rPr>
                <w:rFonts w:ascii="Century Gothic" w:hAnsi="Century Gothic" w:eastAsia="Century Gothic" w:cs="Century Gothic"/>
                <w:i w:val="1"/>
                <w:iCs w:val="1"/>
                <w:sz w:val="20"/>
                <w:szCs w:val="20"/>
              </w:rPr>
              <w:t>Young people</w:t>
            </w:r>
          </w:p>
        </w:tc>
        <w:tc>
          <w:tcPr>
            <w:tcW w:w="1395" w:type="dxa"/>
            <w:tcMar/>
          </w:tcPr>
          <w:p w:rsidR="465782B9" w:rsidP="2A93F526" w:rsidRDefault="465782B9" w14:paraId="3BAEC764" w14:textId="187CD223">
            <w:pPr>
              <w:pStyle w:val="Normal"/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</w:pPr>
            <w:r w:rsidRPr="2A93F526" w:rsidR="465782B9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>M</w:t>
            </w:r>
          </w:p>
        </w:tc>
        <w:tc>
          <w:tcPr>
            <w:tcW w:w="5026" w:type="dxa"/>
            <w:tcMar/>
          </w:tcPr>
          <w:p w:rsidR="00B7158A" w:rsidP="2A93F526" w:rsidRDefault="00B7158A" w14:paraId="3ED74280" w14:textId="77777777">
            <w:pPr>
              <w:pStyle w:val="TableParagraph"/>
              <w:ind w:right="349"/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</w:pPr>
            <w:r w:rsidRPr="2A93F526" w:rsidR="00B7158A">
              <w:rPr>
                <w:rFonts w:ascii="Century Gothic" w:hAnsi="Century Gothic"/>
                <w:i w:val="0"/>
                <w:iCs w:val="0"/>
                <w:sz w:val="20"/>
                <w:szCs w:val="20"/>
              </w:rPr>
              <w:t>ReachOut</w:t>
            </w:r>
            <w:r w:rsidRPr="2A93F526" w:rsidR="00B7158A">
              <w:rPr>
                <w:rFonts w:ascii="Century Gothic" w:hAnsi="Century Gothic"/>
                <w:i w:val="0"/>
                <w:iCs w:val="0"/>
                <w:sz w:val="20"/>
                <w:szCs w:val="20"/>
              </w:rPr>
              <w:t xml:space="preserve"> staff to set </w:t>
            </w:r>
            <w:r w:rsidRPr="2A93F526" w:rsidR="00B7158A">
              <w:rPr>
                <w:rFonts w:ascii="Century Gothic" w:hAnsi="Century Gothic"/>
                <w:i w:val="0"/>
                <w:iCs w:val="0"/>
                <w:sz w:val="20"/>
                <w:szCs w:val="20"/>
              </w:rPr>
              <w:t>behaviour</w:t>
            </w:r>
            <w:r w:rsidRPr="2A93F526" w:rsidR="00B7158A">
              <w:rPr>
                <w:rFonts w:ascii="Century Gothic" w:hAnsi="Century Gothic"/>
                <w:i w:val="0"/>
                <w:iCs w:val="0"/>
                <w:sz w:val="20"/>
                <w:szCs w:val="20"/>
              </w:rPr>
              <w:t xml:space="preserve"> expectations at the start of the visit including being </w:t>
            </w:r>
            <w:r w:rsidRPr="2A93F526" w:rsidR="00B7158A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>asked not to interact with customers/members of the public</w:t>
            </w:r>
          </w:p>
          <w:p w:rsidR="00B7158A" w:rsidP="2A93F526" w:rsidRDefault="00B7158A" w14:paraId="631EEFC1" w14:textId="77777777">
            <w:pPr>
              <w:pStyle w:val="TableParagraph"/>
              <w:ind w:right="349"/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</w:pPr>
          </w:p>
          <w:p w:rsidRPr="00B7158A" w:rsidR="00B7158A" w:rsidP="2A93F526" w:rsidRDefault="00B7158A" w14:paraId="17BBA0B6" w14:textId="34E0B55A">
            <w:pPr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</w:pPr>
            <w:r w:rsidRPr="2A93F526" w:rsidR="00B7158A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>ReachOut</w:t>
            </w:r>
            <w:r w:rsidRPr="2A93F526" w:rsidR="00B7158A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 xml:space="preserve"> and school </w:t>
            </w:r>
            <w:r w:rsidRPr="2A93F526" w:rsidR="00B7158A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>staff to</w:t>
            </w:r>
            <w:r w:rsidRPr="2A93F526" w:rsidR="00B7158A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 xml:space="preserve"> </w:t>
            </w:r>
            <w:r w:rsidRPr="2A93F526" w:rsidR="00B7158A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 xml:space="preserve">supervise mentees at all </w:t>
            </w:r>
            <w:r w:rsidRPr="2A93F526" w:rsidR="00B7158A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>times</w:t>
            </w:r>
            <w:r w:rsidRPr="2A93F526" w:rsidR="00B7158A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 xml:space="preserve"> so they aren’t left alone.</w:t>
            </w:r>
          </w:p>
        </w:tc>
        <w:tc>
          <w:tcPr>
            <w:tcW w:w="1470" w:type="dxa"/>
            <w:tcMar/>
          </w:tcPr>
          <w:p w:rsidR="428A1F70" w:rsidP="2A93F526" w:rsidRDefault="428A1F70" w14:paraId="65EADB7F" w14:textId="222BED6D">
            <w:pPr>
              <w:pStyle w:val="TableParagraph"/>
              <w:rPr>
                <w:rFonts w:ascii="Century Gothic" w:hAnsi="Century Gothic"/>
                <w:i w:val="0"/>
                <w:iCs w:val="0"/>
                <w:sz w:val="20"/>
                <w:szCs w:val="20"/>
              </w:rPr>
            </w:pPr>
            <w:r w:rsidRPr="2A93F526" w:rsidR="428A1F70">
              <w:rPr>
                <w:rFonts w:ascii="Century Gothic" w:hAnsi="Century Gothic"/>
                <w:i w:val="0"/>
                <w:iCs w:val="0"/>
                <w:sz w:val="20"/>
                <w:szCs w:val="20"/>
              </w:rPr>
              <w:t>L</w:t>
            </w:r>
          </w:p>
        </w:tc>
      </w:tr>
      <w:tr w:rsidR="002571D9" w:rsidTr="7AC2DE8E" w14:paraId="4402BAE3" w14:textId="77777777">
        <w:trPr>
          <w:trHeight w:val="300"/>
        </w:trPr>
        <w:tc>
          <w:tcPr>
            <w:tcW w:w="2009" w:type="dxa"/>
            <w:tcMar/>
          </w:tcPr>
          <w:p w:rsidR="002571D9" w:rsidP="76BA58D4" w:rsidRDefault="704EDFD4" w14:paraId="3D5FAB59" w14:textId="2E500A88">
            <w:pPr>
              <w:rPr>
                <w:rFonts w:ascii="Century Gothic" w:hAnsi="Century Gothic" w:eastAsia="Century Gothic" w:cs="Century Gothic"/>
                <w:sz w:val="20"/>
                <w:szCs w:val="20"/>
                <w:highlight w:val="yellow"/>
              </w:rPr>
            </w:pPr>
            <w:r w:rsidRPr="76BA58D4" w:rsidR="6F909622">
              <w:rPr>
                <w:rFonts w:ascii="Century Gothic" w:hAnsi="Century Gothic" w:eastAsia="Century Gothic" w:cs="Century Gothic"/>
                <w:sz w:val="20"/>
                <w:szCs w:val="20"/>
                <w:highlight w:val="yellow"/>
              </w:rPr>
              <w:t>Lunch</w:t>
            </w:r>
          </w:p>
        </w:tc>
        <w:tc>
          <w:tcPr>
            <w:tcW w:w="1737" w:type="dxa"/>
            <w:tcMar/>
          </w:tcPr>
          <w:p w:rsidRPr="00B84CDE" w:rsidR="002571D9" w:rsidP="00B7158A" w:rsidRDefault="704EDFD4" w14:paraId="1A3D4A87" w14:textId="2D123589">
            <w:r w:rsidRPr="23E17B1A">
              <w:rPr>
                <w:rFonts w:ascii="Century Gothic" w:hAnsi="Century Gothic" w:eastAsia="Century Gothic" w:cs="Century Gothic"/>
                <w:sz w:val="20"/>
                <w:szCs w:val="20"/>
              </w:rPr>
              <w:t>Allergic reaction</w:t>
            </w:r>
          </w:p>
        </w:tc>
        <w:tc>
          <w:tcPr>
            <w:tcW w:w="1381" w:type="dxa"/>
            <w:tcMar/>
          </w:tcPr>
          <w:p w:rsidRPr="00B84CDE" w:rsidR="002571D9" w:rsidP="23E17B1A" w:rsidRDefault="704EDFD4" w14:paraId="3C60E4AD" w14:textId="08A79C62">
            <w:pPr>
              <w:rPr>
                <w:rFonts w:ascii="Century Gothic" w:hAnsi="Century Gothic" w:eastAsia="Century Gothic" w:cs="Century Gothic"/>
                <w:i/>
                <w:iCs/>
                <w:sz w:val="20"/>
                <w:szCs w:val="20"/>
              </w:rPr>
            </w:pPr>
            <w:r w:rsidRPr="23E17B1A">
              <w:rPr>
                <w:rFonts w:ascii="Century Gothic" w:hAnsi="Century Gothic" w:eastAsia="Century Gothic" w:cs="Century Gothic"/>
                <w:i/>
                <w:iCs/>
                <w:sz w:val="20"/>
                <w:szCs w:val="20"/>
              </w:rPr>
              <w:t>Young people</w:t>
            </w:r>
          </w:p>
        </w:tc>
        <w:tc>
          <w:tcPr>
            <w:tcW w:w="1395" w:type="dxa"/>
            <w:tcMar/>
          </w:tcPr>
          <w:p w:rsidR="719D7642" w:rsidP="2A93F526" w:rsidRDefault="719D7642" w14:paraId="6F532654" w14:textId="2793B87F">
            <w:pPr>
              <w:pStyle w:val="Normal"/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</w:pPr>
            <w:r w:rsidRPr="2A93F526" w:rsidR="719D7642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>M</w:t>
            </w:r>
          </w:p>
        </w:tc>
        <w:tc>
          <w:tcPr>
            <w:tcW w:w="5026" w:type="dxa"/>
            <w:tcMar/>
          </w:tcPr>
          <w:p w:rsidRPr="00B84CDE" w:rsidR="002571D9" w:rsidP="2A93F526" w:rsidRDefault="704EDFD4" w14:paraId="3583A515" w14:textId="5C6A5730">
            <w:pPr>
              <w:ind w:right="349"/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</w:pPr>
            <w:r w:rsidRPr="2A93F526" w:rsidR="6F909622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>ReachOut</w:t>
            </w:r>
            <w:r w:rsidRPr="2A93F526" w:rsidR="6F909622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 xml:space="preserve"> to provide a full list of allergies to </w:t>
            </w:r>
            <w:r w:rsidRPr="2A93F526" w:rsidR="7E29FA3A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>the company</w:t>
            </w:r>
            <w:r w:rsidRPr="2A93F526" w:rsidR="6F909622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>.</w:t>
            </w:r>
          </w:p>
          <w:p w:rsidRPr="00B84CDE" w:rsidR="002571D9" w:rsidP="2A93F526" w:rsidRDefault="704EDFD4" w14:paraId="6C318D32" w14:textId="092C0EF0">
            <w:pPr>
              <w:ind w:right="349"/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</w:pPr>
            <w:r w:rsidRPr="2A93F526" w:rsidR="6F909622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 xml:space="preserve">On the day, </w:t>
            </w:r>
            <w:r w:rsidRPr="2A93F526" w:rsidR="6F909622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>ReachOut</w:t>
            </w:r>
            <w:r w:rsidRPr="2A93F526" w:rsidR="6F909622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 xml:space="preserve"> </w:t>
            </w:r>
            <w:r w:rsidRPr="2A93F526" w:rsidR="6F909622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>staff</w:t>
            </w:r>
            <w:r w:rsidRPr="2A93F526" w:rsidR="6F909622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 xml:space="preserve"> </w:t>
            </w:r>
            <w:r w:rsidRPr="2A93F526" w:rsidR="4F1AA405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 xml:space="preserve">and school </w:t>
            </w:r>
            <w:r w:rsidRPr="2A93F526" w:rsidR="4F1AA405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 xml:space="preserve">staff </w:t>
            </w:r>
            <w:r w:rsidRPr="2A93F526" w:rsidR="6F909622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>to</w:t>
            </w:r>
            <w:r w:rsidRPr="2A93F526" w:rsidR="6F909622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 xml:space="preserve"> ensure that the correct food is handed out to the correct children </w:t>
            </w:r>
            <w:r w:rsidRPr="2A93F526" w:rsidR="6F909622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>relative</w:t>
            </w:r>
            <w:r w:rsidRPr="2A93F526" w:rsidR="6F909622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 xml:space="preserve"> to any allergies they might have.</w:t>
            </w:r>
          </w:p>
        </w:tc>
        <w:tc>
          <w:tcPr>
            <w:tcW w:w="1470" w:type="dxa"/>
            <w:tcMar/>
          </w:tcPr>
          <w:p w:rsidR="6C1FD9DB" w:rsidP="2A93F526" w:rsidRDefault="6C1FD9DB" w14:paraId="4B7EB1AE" w14:textId="01EA1E3A">
            <w:pPr>
              <w:pStyle w:val="Normal"/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</w:pPr>
            <w:r w:rsidRPr="2A93F526" w:rsidR="6C1FD9DB"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  <w:t>L</w:t>
            </w:r>
          </w:p>
        </w:tc>
      </w:tr>
      <w:tr w:rsidR="76BA58D4" w:rsidTr="7AC2DE8E" w14:paraId="3D21B58E">
        <w:trPr>
          <w:trHeight w:val="300"/>
        </w:trPr>
        <w:tc>
          <w:tcPr>
            <w:tcW w:w="2009" w:type="dxa"/>
            <w:tcMar/>
          </w:tcPr>
          <w:p w:rsidR="1B5ABF12" w:rsidP="76BA58D4" w:rsidRDefault="1B5ABF12" w14:paraId="5435DD4B" w14:textId="49DF8F12">
            <w:pPr>
              <w:pStyle w:val="Normal"/>
              <w:rPr>
                <w:rFonts w:ascii="Century Gothic" w:hAnsi="Century Gothic" w:eastAsia="Century Gothic" w:cs="Century Gothic"/>
                <w:sz w:val="20"/>
                <w:szCs w:val="20"/>
                <w:highlight w:val="yellow"/>
              </w:rPr>
            </w:pPr>
            <w:r w:rsidRPr="76BA58D4" w:rsidR="1B5ABF12">
              <w:rPr>
                <w:rFonts w:ascii="Century Gothic" w:hAnsi="Century Gothic" w:eastAsia="Century Gothic" w:cs="Century Gothic"/>
                <w:sz w:val="20"/>
                <w:szCs w:val="20"/>
                <w:highlight w:val="yellow"/>
              </w:rPr>
              <w:t>Any other risks – add here</w:t>
            </w:r>
          </w:p>
        </w:tc>
        <w:tc>
          <w:tcPr>
            <w:tcW w:w="1737" w:type="dxa"/>
            <w:tcMar/>
          </w:tcPr>
          <w:p w:rsidR="76BA58D4" w:rsidP="76BA58D4" w:rsidRDefault="76BA58D4" w14:paraId="6E7F923D" w14:textId="09112C59">
            <w:pPr>
              <w:pStyle w:val="Normal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</w:tc>
        <w:tc>
          <w:tcPr>
            <w:tcW w:w="1381" w:type="dxa"/>
            <w:tcMar/>
          </w:tcPr>
          <w:p w:rsidR="76BA58D4" w:rsidP="76BA58D4" w:rsidRDefault="76BA58D4" w14:paraId="47EB6C77" w14:textId="505ADFB4">
            <w:pPr>
              <w:pStyle w:val="Normal"/>
              <w:rPr>
                <w:rFonts w:ascii="Century Gothic" w:hAnsi="Century Gothic" w:eastAsia="Century Gothic" w:cs="Century Gothic"/>
                <w:i w:val="1"/>
                <w:iCs w:val="1"/>
                <w:sz w:val="20"/>
                <w:szCs w:val="20"/>
              </w:rPr>
            </w:pPr>
          </w:p>
        </w:tc>
        <w:tc>
          <w:tcPr>
            <w:tcW w:w="1395" w:type="dxa"/>
            <w:tcMar/>
          </w:tcPr>
          <w:p w:rsidR="2A93F526" w:rsidP="2A93F526" w:rsidRDefault="2A93F526" w14:paraId="0A0FDDAA" w14:textId="488263FA">
            <w:pPr>
              <w:pStyle w:val="Normal"/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026" w:type="dxa"/>
            <w:tcMar/>
          </w:tcPr>
          <w:p w:rsidR="76BA58D4" w:rsidP="2A93F526" w:rsidRDefault="76BA58D4" w14:paraId="5D93085F" w14:textId="36BD4F8E">
            <w:pPr>
              <w:pStyle w:val="Normal"/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70" w:type="dxa"/>
            <w:tcMar/>
          </w:tcPr>
          <w:p w:rsidR="2A93F526" w:rsidP="2A93F526" w:rsidRDefault="2A93F526" w14:paraId="7D32E375" w14:textId="054844BB">
            <w:pPr>
              <w:pStyle w:val="Normal"/>
              <w:rPr>
                <w:rFonts w:ascii="Century Gothic" w:hAnsi="Century Gothic" w:eastAsia="Century Gothic" w:cs="Century Gothic"/>
                <w:i w:val="0"/>
                <w:iCs w:val="0"/>
                <w:sz w:val="20"/>
                <w:szCs w:val="20"/>
              </w:rPr>
            </w:pPr>
          </w:p>
        </w:tc>
      </w:tr>
    </w:tbl>
    <w:p w:rsidR="560A678A" w:rsidP="0060082B" w:rsidRDefault="560A678A" w14:paraId="0CE3B865" w14:textId="48231877">
      <w:pPr>
        <w:rPr>
          <w:rFonts w:ascii="Century Gothic" w:hAnsi="Century Gothic" w:eastAsia="Century Gothic" w:cs="Century Gothic"/>
          <w:sz w:val="20"/>
          <w:szCs w:val="20"/>
        </w:rPr>
      </w:pPr>
    </w:p>
    <w:sectPr w:rsidR="560A678A" w:rsidSect="006D76BB">
      <w:headerReference w:type="default" r:id="rId10"/>
      <w:footerReference w:type="default" r:id="rId11"/>
      <w:pgSz w:w="15840" w:h="12240" w:orient="landscape"/>
      <w:pgMar w:top="1440" w:right="1440" w:bottom="1440" w:left="1440" w:header="1077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MC" w:author="Melissa Clark" w:date="2026-02-20T15:59:31" w:id="1016401845">
    <w:p xmlns:w14="http://schemas.microsoft.com/office/word/2010/wordml" xmlns:w="http://schemas.openxmlformats.org/wordprocessingml/2006/main" w:rsidR="1B8FBDA3" w:rsidRDefault="23F99490" w14:paraId="069CA23F" w14:textId="4B3DA1A6">
      <w:pPr>
        <w:pStyle w:val="CommentText"/>
      </w:pPr>
      <w:r>
        <w:rPr>
          <w:rStyle w:val="CommentReference"/>
        </w:rPr>
        <w:annotationRef/>
      </w:r>
      <w:r w:rsidRPr="5AF6319C" w:rsidR="36E4B12D">
        <w:t>Added this section for general injuries across the visit + mitigation measures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069CA23F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3BAC40B" w16cex:dateUtc="2026-02-20T15:59:31.42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69CA23F" w16cid:durableId="23BAC40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4699" w:rsidP="006C3984" w:rsidRDefault="008B4699" w14:paraId="7CCE093E" w14:textId="77777777">
      <w:pPr>
        <w:spacing w:after="0" w:line="240" w:lineRule="auto"/>
      </w:pPr>
      <w:r>
        <w:separator/>
      </w:r>
    </w:p>
  </w:endnote>
  <w:endnote w:type="continuationSeparator" w:id="0">
    <w:p w:rsidR="008B4699" w:rsidP="006C3984" w:rsidRDefault="008B4699" w14:paraId="1487AEC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560A678A" w:rsidTr="560A678A" w14:paraId="76AD10BF" w14:textId="77777777">
      <w:trPr>
        <w:trHeight w:val="300"/>
      </w:trPr>
      <w:tc>
        <w:tcPr>
          <w:tcW w:w="4320" w:type="dxa"/>
        </w:tcPr>
        <w:p w:rsidR="560A678A" w:rsidP="560A678A" w:rsidRDefault="560A678A" w14:paraId="643EBC8B" w14:textId="757F61CF">
          <w:pPr>
            <w:pStyle w:val="Header"/>
            <w:ind w:left="-115"/>
          </w:pPr>
        </w:p>
      </w:tc>
      <w:tc>
        <w:tcPr>
          <w:tcW w:w="4320" w:type="dxa"/>
        </w:tcPr>
        <w:p w:rsidR="560A678A" w:rsidP="560A678A" w:rsidRDefault="560A678A" w14:paraId="30FF7B99" w14:textId="7A8C2587">
          <w:pPr>
            <w:pStyle w:val="Header"/>
            <w:jc w:val="center"/>
          </w:pPr>
        </w:p>
      </w:tc>
      <w:tc>
        <w:tcPr>
          <w:tcW w:w="4320" w:type="dxa"/>
        </w:tcPr>
        <w:p w:rsidR="560A678A" w:rsidP="560A678A" w:rsidRDefault="560A678A" w14:paraId="490011C3" w14:textId="0F9B8929">
          <w:pPr>
            <w:pStyle w:val="Header"/>
            <w:ind w:right="-115"/>
            <w:jc w:val="right"/>
          </w:pPr>
        </w:p>
      </w:tc>
    </w:tr>
  </w:tbl>
  <w:p w:rsidR="560A678A" w:rsidP="560A678A" w:rsidRDefault="560A678A" w14:paraId="10D77959" w14:textId="30856A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4699" w:rsidP="006C3984" w:rsidRDefault="008B4699" w14:paraId="0D579A46" w14:textId="77777777">
      <w:pPr>
        <w:spacing w:after="0" w:line="240" w:lineRule="auto"/>
      </w:pPr>
      <w:r>
        <w:separator/>
      </w:r>
    </w:p>
  </w:footnote>
  <w:footnote w:type="continuationSeparator" w:id="0">
    <w:p w:rsidR="008B4699" w:rsidP="006C3984" w:rsidRDefault="008B4699" w14:paraId="6F475AA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D76BB" w:rsidRDefault="006D76BB" w14:paraId="46E38DC2" w14:textId="22E15551">
    <w:pPr>
      <w:pStyle w:val="Header"/>
    </w:pPr>
    <w:r w:rsidR="76BA58D4">
      <w:drawing>
        <wp:inline wp14:editId="5F4303FB" wp14:anchorId="3B82F33D">
          <wp:extent cx="3241001" cy="468895"/>
          <wp:effectExtent l="0" t="0" r="0" b="0"/>
          <wp:docPr id="156270252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56270252" name="Picture 156270252"/>
                  <pic:cNvPicPr/>
                </pic:nvPicPr>
                <pic:blipFill>
                  <a:blip xmlns:r="http://schemas.openxmlformats.org/officeDocument/2006/relationships" r:embed="rId34407331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3241001" cy="46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D76BB" w:rsidRDefault="006D76BB" w14:paraId="0FB3885B" w14:textId="77777777">
    <w:pPr>
      <w:pStyle w:val="Header"/>
    </w:pPr>
  </w:p>
  <w:p w:rsidR="006C3984" w:rsidRDefault="006C3984" w14:paraId="629424B3" w14:textId="347E4C00">
    <w:pPr>
      <w:pStyle w:val="Header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b8aa9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Melissa Clark">
    <w15:presenceInfo w15:providerId="AD" w15:userId="S::melissa.clark@reachoutuk.org::9018398c-c634-49a6-a65a-db08aef0727c"/>
  </w15:person>
  <w15:person w15:author="Melissa Clark">
    <w15:presenceInfo w15:providerId="AD" w15:userId="S::melissa.clark@reachoutuk.org::9018398c-c634-49a6-a65a-db08aef0727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3C98E6"/>
    <w:rsid w:val="0011274C"/>
    <w:rsid w:val="001A3E9E"/>
    <w:rsid w:val="002571D9"/>
    <w:rsid w:val="0033414C"/>
    <w:rsid w:val="00375CEF"/>
    <w:rsid w:val="00403FBF"/>
    <w:rsid w:val="00426882"/>
    <w:rsid w:val="00477C25"/>
    <w:rsid w:val="0060082B"/>
    <w:rsid w:val="00622A10"/>
    <w:rsid w:val="00695E68"/>
    <w:rsid w:val="006A230D"/>
    <w:rsid w:val="006C3984"/>
    <w:rsid w:val="006D76BB"/>
    <w:rsid w:val="008B4699"/>
    <w:rsid w:val="0092391E"/>
    <w:rsid w:val="00936EBA"/>
    <w:rsid w:val="0095336D"/>
    <w:rsid w:val="00AC3388"/>
    <w:rsid w:val="00B3674E"/>
    <w:rsid w:val="00B7158A"/>
    <w:rsid w:val="00B84CDE"/>
    <w:rsid w:val="00C270E6"/>
    <w:rsid w:val="00D95501"/>
    <w:rsid w:val="00E97DAE"/>
    <w:rsid w:val="00F568E2"/>
    <w:rsid w:val="00FA1995"/>
    <w:rsid w:val="00FF0A84"/>
    <w:rsid w:val="01D39F73"/>
    <w:rsid w:val="01D4B7F8"/>
    <w:rsid w:val="0234954A"/>
    <w:rsid w:val="030A1E6E"/>
    <w:rsid w:val="03DE2B56"/>
    <w:rsid w:val="04F40B05"/>
    <w:rsid w:val="057ADCCE"/>
    <w:rsid w:val="067C37FD"/>
    <w:rsid w:val="06853DF5"/>
    <w:rsid w:val="07D1E5F3"/>
    <w:rsid w:val="082A34CB"/>
    <w:rsid w:val="085EE384"/>
    <w:rsid w:val="0B968446"/>
    <w:rsid w:val="0C0A0BE5"/>
    <w:rsid w:val="0C4E48ED"/>
    <w:rsid w:val="0C74A160"/>
    <w:rsid w:val="0C7B8686"/>
    <w:rsid w:val="0C8259B3"/>
    <w:rsid w:val="0D3254A7"/>
    <w:rsid w:val="0D5A53DE"/>
    <w:rsid w:val="0ECE2508"/>
    <w:rsid w:val="102A3E66"/>
    <w:rsid w:val="10CA312C"/>
    <w:rsid w:val="113F76EC"/>
    <w:rsid w:val="114C0FEE"/>
    <w:rsid w:val="117E3105"/>
    <w:rsid w:val="12D9E625"/>
    <w:rsid w:val="13563186"/>
    <w:rsid w:val="137D7AAB"/>
    <w:rsid w:val="1567AB5F"/>
    <w:rsid w:val="16A39BD1"/>
    <w:rsid w:val="17CC86FA"/>
    <w:rsid w:val="17D68E4F"/>
    <w:rsid w:val="189E65D0"/>
    <w:rsid w:val="18B02F3D"/>
    <w:rsid w:val="1AFF76AF"/>
    <w:rsid w:val="1B5ABF12"/>
    <w:rsid w:val="1BDDF3F7"/>
    <w:rsid w:val="1C5C19F5"/>
    <w:rsid w:val="1C81BB7B"/>
    <w:rsid w:val="1CC5F7C5"/>
    <w:rsid w:val="1E231307"/>
    <w:rsid w:val="1EA9A1FD"/>
    <w:rsid w:val="1F3D8F75"/>
    <w:rsid w:val="1FB09F7A"/>
    <w:rsid w:val="214131CB"/>
    <w:rsid w:val="23AC3FCB"/>
    <w:rsid w:val="23E17B1A"/>
    <w:rsid w:val="2476D83C"/>
    <w:rsid w:val="262F1596"/>
    <w:rsid w:val="27286F65"/>
    <w:rsid w:val="27B0CCF0"/>
    <w:rsid w:val="27B56C77"/>
    <w:rsid w:val="27EEF4FE"/>
    <w:rsid w:val="27F3D1EC"/>
    <w:rsid w:val="28B6BB64"/>
    <w:rsid w:val="2953A3D4"/>
    <w:rsid w:val="2A44D1D4"/>
    <w:rsid w:val="2A87C3BA"/>
    <w:rsid w:val="2A93F526"/>
    <w:rsid w:val="2AEA1A2B"/>
    <w:rsid w:val="2B1E10FE"/>
    <w:rsid w:val="2B6EFCA8"/>
    <w:rsid w:val="2C1EF79C"/>
    <w:rsid w:val="2C3B2110"/>
    <w:rsid w:val="2C3E24D8"/>
    <w:rsid w:val="2C7A6813"/>
    <w:rsid w:val="2D236004"/>
    <w:rsid w:val="2D7BA46D"/>
    <w:rsid w:val="2F60B85A"/>
    <w:rsid w:val="2FE45179"/>
    <w:rsid w:val="3018CF31"/>
    <w:rsid w:val="30D14921"/>
    <w:rsid w:val="30FC9489"/>
    <w:rsid w:val="32629652"/>
    <w:rsid w:val="32934187"/>
    <w:rsid w:val="33053DDF"/>
    <w:rsid w:val="33065052"/>
    <w:rsid w:val="3489014B"/>
    <w:rsid w:val="355AB33C"/>
    <w:rsid w:val="35D16C9E"/>
    <w:rsid w:val="3609A1E1"/>
    <w:rsid w:val="36BA5AE4"/>
    <w:rsid w:val="37B89ECB"/>
    <w:rsid w:val="37C5DE60"/>
    <w:rsid w:val="37F70837"/>
    <w:rsid w:val="3B702452"/>
    <w:rsid w:val="3B8D0DF8"/>
    <w:rsid w:val="3BF130D0"/>
    <w:rsid w:val="3C0B7CCC"/>
    <w:rsid w:val="3C254155"/>
    <w:rsid w:val="3C48E461"/>
    <w:rsid w:val="3CF6B92B"/>
    <w:rsid w:val="3D76762F"/>
    <w:rsid w:val="3DC24F07"/>
    <w:rsid w:val="3E0E3711"/>
    <w:rsid w:val="3E11C76B"/>
    <w:rsid w:val="3E420E4F"/>
    <w:rsid w:val="3E5E126F"/>
    <w:rsid w:val="3F69696D"/>
    <w:rsid w:val="3FE171E0"/>
    <w:rsid w:val="405102BE"/>
    <w:rsid w:val="407884A4"/>
    <w:rsid w:val="40FE0E50"/>
    <w:rsid w:val="41CDA674"/>
    <w:rsid w:val="42390821"/>
    <w:rsid w:val="4262869D"/>
    <w:rsid w:val="428820AA"/>
    <w:rsid w:val="428A1F70"/>
    <w:rsid w:val="43128191"/>
    <w:rsid w:val="439949B7"/>
    <w:rsid w:val="4600F089"/>
    <w:rsid w:val="4626C65E"/>
    <w:rsid w:val="46427844"/>
    <w:rsid w:val="465782B9"/>
    <w:rsid w:val="4699B2D6"/>
    <w:rsid w:val="46DF1B08"/>
    <w:rsid w:val="46FED819"/>
    <w:rsid w:val="48A175BA"/>
    <w:rsid w:val="4928860B"/>
    <w:rsid w:val="4A8486A4"/>
    <w:rsid w:val="4AB5FF49"/>
    <w:rsid w:val="4AF44DBE"/>
    <w:rsid w:val="4B3B3C19"/>
    <w:rsid w:val="4BCE847E"/>
    <w:rsid w:val="4C755C6B"/>
    <w:rsid w:val="4E5656CC"/>
    <w:rsid w:val="4E8385C9"/>
    <w:rsid w:val="4F080C1E"/>
    <w:rsid w:val="4F1AA405"/>
    <w:rsid w:val="4F3D7059"/>
    <w:rsid w:val="4F90F69A"/>
    <w:rsid w:val="5014DD1C"/>
    <w:rsid w:val="517035B4"/>
    <w:rsid w:val="524273DD"/>
    <w:rsid w:val="52E8E196"/>
    <w:rsid w:val="532FCDF0"/>
    <w:rsid w:val="53617A03"/>
    <w:rsid w:val="5362B718"/>
    <w:rsid w:val="5380FB54"/>
    <w:rsid w:val="541224DB"/>
    <w:rsid w:val="5462D2C1"/>
    <w:rsid w:val="554B6554"/>
    <w:rsid w:val="558F8170"/>
    <w:rsid w:val="560A678A"/>
    <w:rsid w:val="577FECE8"/>
    <w:rsid w:val="59B94156"/>
    <w:rsid w:val="59DBAEDE"/>
    <w:rsid w:val="5AF81FC1"/>
    <w:rsid w:val="5AF93CF0"/>
    <w:rsid w:val="5B1322FF"/>
    <w:rsid w:val="5B748F55"/>
    <w:rsid w:val="5D01DCDF"/>
    <w:rsid w:val="5D9CE63D"/>
    <w:rsid w:val="5E99ECC6"/>
    <w:rsid w:val="5FCA02C9"/>
    <w:rsid w:val="602BD96D"/>
    <w:rsid w:val="60479CF1"/>
    <w:rsid w:val="615AAA80"/>
    <w:rsid w:val="61B41217"/>
    <w:rsid w:val="61C40164"/>
    <w:rsid w:val="61CCA7BC"/>
    <w:rsid w:val="61D49542"/>
    <w:rsid w:val="620D9CB7"/>
    <w:rsid w:val="6231F5E5"/>
    <w:rsid w:val="625966E7"/>
    <w:rsid w:val="62745CBA"/>
    <w:rsid w:val="62E078A1"/>
    <w:rsid w:val="63603E22"/>
    <w:rsid w:val="63762766"/>
    <w:rsid w:val="63BF288B"/>
    <w:rsid w:val="63F61389"/>
    <w:rsid w:val="6406EF42"/>
    <w:rsid w:val="645A8B93"/>
    <w:rsid w:val="648828A7"/>
    <w:rsid w:val="64FBA920"/>
    <w:rsid w:val="66A80665"/>
    <w:rsid w:val="67C057C4"/>
    <w:rsid w:val="683A39BA"/>
    <w:rsid w:val="6872532B"/>
    <w:rsid w:val="68905290"/>
    <w:rsid w:val="698A382B"/>
    <w:rsid w:val="6A3C98E6"/>
    <w:rsid w:val="6B624F2B"/>
    <w:rsid w:val="6B7C6832"/>
    <w:rsid w:val="6C1FD9DB"/>
    <w:rsid w:val="6C36EF8A"/>
    <w:rsid w:val="6CC103D2"/>
    <w:rsid w:val="6D072759"/>
    <w:rsid w:val="6EB408F4"/>
    <w:rsid w:val="6F61D2C1"/>
    <w:rsid w:val="6F909622"/>
    <w:rsid w:val="704EDFD4"/>
    <w:rsid w:val="70CF8554"/>
    <w:rsid w:val="70DA2367"/>
    <w:rsid w:val="714F6CF3"/>
    <w:rsid w:val="719D7642"/>
    <w:rsid w:val="71D1CA8E"/>
    <w:rsid w:val="71D4691E"/>
    <w:rsid w:val="71EAB90C"/>
    <w:rsid w:val="72163A11"/>
    <w:rsid w:val="7275A6F6"/>
    <w:rsid w:val="729493F8"/>
    <w:rsid w:val="75093171"/>
    <w:rsid w:val="75234A78"/>
    <w:rsid w:val="752583AA"/>
    <w:rsid w:val="752A8A4D"/>
    <w:rsid w:val="76BA58D4"/>
    <w:rsid w:val="77319A71"/>
    <w:rsid w:val="7748FB9E"/>
    <w:rsid w:val="78302ACD"/>
    <w:rsid w:val="78EF10C3"/>
    <w:rsid w:val="799EEE13"/>
    <w:rsid w:val="7AC2DE8E"/>
    <w:rsid w:val="7C186A5D"/>
    <w:rsid w:val="7C49A186"/>
    <w:rsid w:val="7CB69499"/>
    <w:rsid w:val="7D02217C"/>
    <w:rsid w:val="7E29FA3A"/>
    <w:rsid w:val="7ECE25FD"/>
    <w:rsid w:val="7F89DC6E"/>
    <w:rsid w:val="7FC68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A3C98E6"/>
  <w15:chartTrackingRefBased/>
  <w15:docId w15:val="{BACC370D-95D8-479C-B202-75745220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7DA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Paragraph" w:customStyle="1">
    <w:name w:val="Table Paragraph"/>
    <w:basedOn w:val="Normal"/>
    <w:rsid w:val="006A230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hAnsi="Arial" w:eastAsia="Arial" w:cs="Arial"/>
    </w:rPr>
  </w:style>
  <w:style w:type="paragraph" w:styleId="Header">
    <w:name w:val="header"/>
    <w:basedOn w:val="Normal"/>
    <w:link w:val="HeaderChar"/>
    <w:uiPriority w:val="99"/>
    <w:unhideWhenUsed/>
    <w:rsid w:val="006C398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C3984"/>
  </w:style>
  <w:style w:type="paragraph" w:styleId="Footer">
    <w:name w:val="footer"/>
    <w:basedOn w:val="Normal"/>
    <w:link w:val="FooterChar"/>
    <w:uiPriority w:val="99"/>
    <w:unhideWhenUsed/>
    <w:rsid w:val="006C398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C3984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uiPriority w:val="34"/>
    <w:name w:val="List Paragraph"/>
    <w:basedOn w:val="Normal"/>
    <w:qFormat/>
    <w:rsid w:val="0D5A53DE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comments" Target="comments.xml" Id="R90ae2a1392dd485d" /><Relationship Type="http://schemas.microsoft.com/office/2016/09/relationships/commentsIds" Target="commentsIds.xml" Id="Reb96f3c4877343ec" /><Relationship Type="http://schemas.microsoft.com/office/2011/relationships/commentsExtended" Target="commentsExtended.xml" Id="R451c52ab22a943bf" /><Relationship Type="http://schemas.microsoft.com/office/2018/08/relationships/commentsExtensible" Target="commentsExtensible.xml" Id="R78f6a7e5c5814937" /><Relationship Type="http://schemas.microsoft.com/office/2011/relationships/people" Target="people.xml" Id="Ra80a74d5fd774ce1" /><Relationship Type="http://schemas.openxmlformats.org/officeDocument/2006/relationships/numbering" Target="numbering.xml" Id="Rf49dad4f5c1c4953" /><Relationship Type="http://schemas.openxmlformats.org/officeDocument/2006/relationships/hyperlink" Target="mailto:susanna.allegretti@reachoutuk.org" TargetMode="External" Id="R298dd6b6fee340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34407331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1317FFEE3596458AE995655762EE83" ma:contentTypeVersion="22" ma:contentTypeDescription="Create a new document." ma:contentTypeScope="" ma:versionID="a4491d39d2d6dec420707adb6a7522a2">
  <xsd:schema xmlns:xsd="http://www.w3.org/2001/XMLSchema" xmlns:xs="http://www.w3.org/2001/XMLSchema" xmlns:p="http://schemas.microsoft.com/office/2006/metadata/properties" xmlns:ns2="ad630cad-313c-4778-a289-591de9019034" xmlns:ns3="9679e240-1f74-47a8-8c18-fa429e26bb34" targetNamespace="http://schemas.microsoft.com/office/2006/metadata/properties" ma:root="true" ma:fieldsID="de13b10624dcc458a7e64f7fc80eb189" ns2:_="" ns3:_="">
    <xsd:import namespace="ad630cad-313c-4778-a289-591de9019034"/>
    <xsd:import namespace="9679e240-1f74-47a8-8c18-fa429e26bb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30cad-313c-4778-a289-591de90190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1ef5e265-311f-48e2-900d-5a43d0f0f305}" ma:internalName="TaxCatchAll" ma:showField="CatchAllData" ma:web="ad630cad-313c-4778-a289-591de90190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9e240-1f74-47a8-8c18-fa429e26bb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6702580-3915-4084-829b-1c3d7be136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630cad-313c-4778-a289-591de9019034" xsi:nil="true"/>
    <lcf76f155ced4ddcb4097134ff3c332f xmlns="9679e240-1f74-47a8-8c18-fa429e26bb3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F80CE4-5740-41DB-B215-ADD31303B62B}"/>
</file>

<file path=customXml/itemProps2.xml><?xml version="1.0" encoding="utf-8"?>
<ds:datastoreItem xmlns:ds="http://schemas.openxmlformats.org/officeDocument/2006/customXml" ds:itemID="{75F9A25B-93FE-4179-85CB-5EBC7FA482E9}">
  <ds:schemaRefs>
    <ds:schemaRef ds:uri="9679e240-1f74-47a8-8c18-fa429e26bb34"/>
    <ds:schemaRef ds:uri="ad630cad-313c-4778-a289-591de9019034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8A9A4B9-2384-4433-907D-A9BAC51AFAB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Felicity Lewis</dc:creator>
  <keywords/>
  <dc:description/>
  <lastModifiedBy>Susanna Allegretti</lastModifiedBy>
  <revision>6</revision>
  <dcterms:created xsi:type="dcterms:W3CDTF">2025-06-09T10:57:00.0000000Z</dcterms:created>
  <dcterms:modified xsi:type="dcterms:W3CDTF">2026-03-13T11:11:27.2191132Z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0x0101002F1317FFEE3596458AE995655762EE83</vt:lpwstr>
  </property>
  <property fmtid="{D5CDD505-2E9C-101B-9397-08002B2CF9AE}" pid="3" name="MediaServiceImageTags">
    <vt:lpwstr/>
  </property>
</Properties>
</file>